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CellSpacing w:w="0" w:type="dxa"/>
        <w:tblInd w:w="-851" w:type="dxa"/>
        <w:shd w:val="clear" w:color="auto" w:fill="FFFFFF"/>
        <w:tblCellMar>
          <w:left w:w="0" w:type="dxa"/>
          <w:right w:w="0" w:type="dxa"/>
        </w:tblCellMar>
        <w:tblLook w:val="04A0" w:firstRow="1" w:lastRow="0" w:firstColumn="1" w:lastColumn="0" w:noHBand="0" w:noVBand="1"/>
      </w:tblPr>
      <w:tblGrid>
        <w:gridCol w:w="4112"/>
        <w:gridCol w:w="6095"/>
      </w:tblGrid>
      <w:tr w:rsidR="001C4750" w:rsidRPr="001C4750" w14:paraId="335F7DD0" w14:textId="77777777" w:rsidTr="00D55382">
        <w:trPr>
          <w:trHeight w:val="993"/>
          <w:tblCellSpacing w:w="0" w:type="dxa"/>
        </w:trPr>
        <w:tc>
          <w:tcPr>
            <w:tcW w:w="4112" w:type="dxa"/>
            <w:shd w:val="clear" w:color="auto" w:fill="FFFFFF"/>
            <w:tcMar>
              <w:top w:w="0" w:type="dxa"/>
              <w:left w:w="108" w:type="dxa"/>
              <w:bottom w:w="0" w:type="dxa"/>
              <w:right w:w="108" w:type="dxa"/>
            </w:tcMar>
            <w:hideMark/>
          </w:tcPr>
          <w:p w14:paraId="29F0731C" w14:textId="435A7DBF" w:rsidR="005166E2" w:rsidRPr="001C4750" w:rsidRDefault="00D55382" w:rsidP="005166E2">
            <w:pPr>
              <w:spacing w:before="120" w:after="120" w:line="234" w:lineRule="atLeast"/>
              <w:jc w:val="center"/>
              <w:rPr>
                <w:rFonts w:ascii="Times New Roman" w:eastAsia="Times New Roman" w:hAnsi="Times New Roman" w:cs="Times New Roman"/>
                <w:color w:val="000000" w:themeColor="text1"/>
                <w:sz w:val="28"/>
                <w:szCs w:val="28"/>
              </w:rPr>
            </w:pPr>
            <w:r w:rsidRPr="001C4750">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3360" behindDoc="0" locked="0" layoutInCell="1" allowOverlap="1" wp14:anchorId="2D6CF562" wp14:editId="3F694BF7">
                      <wp:simplePos x="0" y="0"/>
                      <wp:positionH relativeFrom="column">
                        <wp:posOffset>562610</wp:posOffset>
                      </wp:positionH>
                      <wp:positionV relativeFrom="paragraph">
                        <wp:posOffset>608330</wp:posOffset>
                      </wp:positionV>
                      <wp:extent cx="13049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30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E60F94"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3pt,47.9pt" to="147.05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" strokecolor="black [3213]" strokeweight=".5pt">
                      <v:stroke joinstyle="miter"/>
                    </v:line>
                  </w:pict>
                </mc:Fallback>
              </mc:AlternateContent>
            </w:r>
            <w:r w:rsidR="005166E2" w:rsidRPr="001C4750">
              <w:rPr>
                <w:rFonts w:ascii="Times New Roman" w:eastAsia="Times New Roman" w:hAnsi="Times New Roman" w:cs="Times New Roman"/>
                <w:b/>
                <w:bCs/>
                <w:color w:val="000000" w:themeColor="text1"/>
                <w:sz w:val="26"/>
                <w:szCs w:val="28"/>
                <w:lang w:val="vi-VN"/>
              </w:rPr>
              <w:t>ỦY BAN NHÂN DÂN</w:t>
            </w:r>
            <w:r w:rsidR="005166E2" w:rsidRPr="001C4750">
              <w:rPr>
                <w:rFonts w:ascii="Times New Roman" w:eastAsia="Times New Roman" w:hAnsi="Times New Roman" w:cs="Times New Roman"/>
                <w:b/>
                <w:bCs/>
                <w:color w:val="000000" w:themeColor="text1"/>
                <w:sz w:val="26"/>
                <w:szCs w:val="28"/>
                <w:lang w:val="vi-VN"/>
              </w:rPr>
              <w:br/>
            </w:r>
            <w:r w:rsidR="005166E2" w:rsidRPr="001C4750">
              <w:rPr>
                <w:rFonts w:ascii="Times New Roman" w:eastAsia="Times New Roman" w:hAnsi="Times New Roman" w:cs="Times New Roman"/>
                <w:b/>
                <w:bCs/>
                <w:color w:val="000000" w:themeColor="text1"/>
                <w:sz w:val="26"/>
                <w:szCs w:val="28"/>
              </w:rPr>
              <w:t>THÀNH PHỐ HỒ CHÍ MINH</w:t>
            </w:r>
            <w:r w:rsidR="005166E2" w:rsidRPr="001C4750">
              <w:rPr>
                <w:rFonts w:ascii="Times New Roman" w:eastAsia="Times New Roman" w:hAnsi="Times New Roman" w:cs="Times New Roman"/>
                <w:b/>
                <w:bCs/>
                <w:color w:val="000000" w:themeColor="text1"/>
                <w:sz w:val="28"/>
                <w:szCs w:val="28"/>
                <w:lang w:val="vi-VN"/>
              </w:rPr>
              <w:br/>
            </w:r>
          </w:p>
        </w:tc>
        <w:tc>
          <w:tcPr>
            <w:tcW w:w="6095" w:type="dxa"/>
            <w:shd w:val="clear" w:color="auto" w:fill="FFFFFF"/>
            <w:tcMar>
              <w:top w:w="0" w:type="dxa"/>
              <w:left w:w="108" w:type="dxa"/>
              <w:bottom w:w="0" w:type="dxa"/>
              <w:right w:w="108" w:type="dxa"/>
            </w:tcMar>
            <w:hideMark/>
          </w:tcPr>
          <w:p w14:paraId="087CB604" w14:textId="05894D03" w:rsidR="005166E2" w:rsidRPr="001C4750" w:rsidRDefault="00D55382" w:rsidP="005166E2">
            <w:pPr>
              <w:spacing w:before="120" w:after="120" w:line="234" w:lineRule="atLeast"/>
              <w:jc w:val="center"/>
              <w:rPr>
                <w:rFonts w:ascii="Times New Roman" w:eastAsia="Times New Roman" w:hAnsi="Times New Roman" w:cs="Times New Roman"/>
                <w:color w:val="000000" w:themeColor="text1"/>
                <w:sz w:val="28"/>
                <w:szCs w:val="28"/>
              </w:rPr>
            </w:pPr>
            <w:r w:rsidRPr="001C4750">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4384" behindDoc="0" locked="0" layoutInCell="1" allowOverlap="1" wp14:anchorId="3500151E" wp14:editId="31E9E782">
                      <wp:simplePos x="0" y="0"/>
                      <wp:positionH relativeFrom="column">
                        <wp:posOffset>866140</wp:posOffset>
                      </wp:positionH>
                      <wp:positionV relativeFrom="paragraph">
                        <wp:posOffset>617855</wp:posOffset>
                      </wp:positionV>
                      <wp:extent cx="19907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990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98B78"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8.2pt,48.65pt" to="224.9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" strokecolor="black [3213]" strokeweight=".5pt">
                      <v:stroke joinstyle="miter"/>
                    </v:line>
                  </w:pict>
                </mc:Fallback>
              </mc:AlternateContent>
            </w:r>
            <w:r w:rsidR="005166E2" w:rsidRPr="001C4750">
              <w:rPr>
                <w:rFonts w:ascii="Times New Roman" w:eastAsia="Times New Roman" w:hAnsi="Times New Roman" w:cs="Times New Roman"/>
                <w:b/>
                <w:bCs/>
                <w:color w:val="000000" w:themeColor="text1"/>
                <w:sz w:val="26"/>
                <w:szCs w:val="28"/>
                <w:lang w:val="vi-VN"/>
              </w:rPr>
              <w:t>CỘNG HÒA XÃ HỘI CHỦ NGHĨA VIỆT NAM</w:t>
            </w:r>
            <w:r w:rsidR="005166E2" w:rsidRPr="001C4750">
              <w:rPr>
                <w:rFonts w:ascii="Times New Roman" w:eastAsia="Times New Roman" w:hAnsi="Times New Roman" w:cs="Times New Roman"/>
                <w:b/>
                <w:bCs/>
                <w:color w:val="000000" w:themeColor="text1"/>
                <w:sz w:val="26"/>
                <w:szCs w:val="28"/>
                <w:lang w:val="vi-VN"/>
              </w:rPr>
              <w:br/>
              <w:t>Độc lập - Tự do - Hạnh phúc</w:t>
            </w:r>
            <w:r w:rsidR="005166E2" w:rsidRPr="001C4750">
              <w:rPr>
                <w:rFonts w:ascii="Times New Roman" w:eastAsia="Times New Roman" w:hAnsi="Times New Roman" w:cs="Times New Roman"/>
                <w:b/>
                <w:bCs/>
                <w:color w:val="000000" w:themeColor="text1"/>
                <w:sz w:val="28"/>
                <w:szCs w:val="28"/>
                <w:lang w:val="vi-VN"/>
              </w:rPr>
              <w:br/>
            </w:r>
          </w:p>
        </w:tc>
      </w:tr>
      <w:tr w:rsidR="001C4750" w:rsidRPr="001C4750" w14:paraId="6BDD356B" w14:textId="77777777" w:rsidTr="005166E2">
        <w:trPr>
          <w:tblCellSpacing w:w="0" w:type="dxa"/>
        </w:trPr>
        <w:tc>
          <w:tcPr>
            <w:tcW w:w="4112" w:type="dxa"/>
            <w:shd w:val="clear" w:color="auto" w:fill="FFFFFF"/>
            <w:tcMar>
              <w:top w:w="0" w:type="dxa"/>
              <w:left w:w="108" w:type="dxa"/>
              <w:bottom w:w="0" w:type="dxa"/>
              <w:right w:w="108" w:type="dxa"/>
            </w:tcMar>
            <w:hideMark/>
          </w:tcPr>
          <w:p w14:paraId="716A5D8A" w14:textId="03549BCB" w:rsidR="005166E2" w:rsidRPr="001C4750" w:rsidRDefault="005166E2" w:rsidP="00F81ABE">
            <w:pPr>
              <w:spacing w:before="120" w:after="120" w:line="234" w:lineRule="atLeast"/>
              <w:jc w:val="center"/>
              <w:rPr>
                <w:rFonts w:ascii="Times New Roman" w:eastAsia="Times New Roman" w:hAnsi="Times New Roman" w:cs="Times New Roman"/>
                <w:color w:val="000000" w:themeColor="text1"/>
                <w:sz w:val="28"/>
                <w:szCs w:val="28"/>
              </w:rPr>
            </w:pPr>
            <w:r w:rsidRPr="001C4750">
              <w:rPr>
                <w:rFonts w:ascii="Times New Roman" w:eastAsia="Times New Roman" w:hAnsi="Times New Roman" w:cs="Times New Roman"/>
                <w:color w:val="000000" w:themeColor="text1"/>
                <w:sz w:val="28"/>
                <w:szCs w:val="28"/>
                <w:lang w:val="vi-VN"/>
              </w:rPr>
              <w:t xml:space="preserve">Số: </w:t>
            </w:r>
            <w:r w:rsidRPr="001C4750">
              <w:rPr>
                <w:rFonts w:ascii="Times New Roman" w:eastAsia="Times New Roman" w:hAnsi="Times New Roman" w:cs="Times New Roman"/>
                <w:color w:val="000000" w:themeColor="text1"/>
                <w:sz w:val="28"/>
                <w:szCs w:val="28"/>
              </w:rPr>
              <w:t xml:space="preserve"> </w:t>
            </w:r>
            <w:r w:rsidR="00243C7A" w:rsidRPr="001C4750">
              <w:rPr>
                <w:rFonts w:ascii="Times New Roman" w:eastAsia="Times New Roman" w:hAnsi="Times New Roman" w:cs="Times New Roman"/>
                <w:color w:val="000000" w:themeColor="text1"/>
                <w:sz w:val="28"/>
                <w:szCs w:val="28"/>
              </w:rPr>
              <w:t xml:space="preserve">  </w:t>
            </w:r>
            <w:r w:rsidRPr="001C4750">
              <w:rPr>
                <w:rFonts w:ascii="Times New Roman" w:eastAsia="Times New Roman" w:hAnsi="Times New Roman" w:cs="Times New Roman"/>
                <w:color w:val="000000" w:themeColor="text1"/>
                <w:sz w:val="28"/>
                <w:szCs w:val="28"/>
              </w:rPr>
              <w:t xml:space="preserve">  </w:t>
            </w:r>
            <w:r w:rsidRPr="001C4750">
              <w:rPr>
                <w:rFonts w:ascii="Times New Roman" w:eastAsia="Times New Roman" w:hAnsi="Times New Roman" w:cs="Times New Roman"/>
                <w:color w:val="000000" w:themeColor="text1"/>
                <w:sz w:val="28"/>
                <w:szCs w:val="28"/>
                <w:lang w:val="vi-VN"/>
              </w:rPr>
              <w:t>/</w:t>
            </w:r>
            <w:r w:rsidRPr="001C4750">
              <w:rPr>
                <w:rFonts w:ascii="Times New Roman" w:eastAsia="Times New Roman" w:hAnsi="Times New Roman" w:cs="Times New Roman"/>
                <w:color w:val="000000" w:themeColor="text1"/>
                <w:sz w:val="28"/>
                <w:szCs w:val="28"/>
              </w:rPr>
              <w:t>202</w:t>
            </w:r>
            <w:r w:rsidR="005B1238">
              <w:rPr>
                <w:rFonts w:ascii="Times New Roman" w:eastAsia="Times New Roman" w:hAnsi="Times New Roman" w:cs="Times New Roman"/>
                <w:color w:val="000000" w:themeColor="text1"/>
                <w:sz w:val="28"/>
                <w:szCs w:val="28"/>
              </w:rPr>
              <w:t>6</w:t>
            </w:r>
            <w:r w:rsidR="00E76C09" w:rsidRPr="001C4750">
              <w:rPr>
                <w:rFonts w:ascii="Times New Roman" w:eastAsia="Times New Roman" w:hAnsi="Times New Roman" w:cs="Times New Roman"/>
                <w:color w:val="000000" w:themeColor="text1"/>
                <w:sz w:val="28"/>
                <w:szCs w:val="28"/>
                <w:lang w:val="vi-VN"/>
              </w:rPr>
              <w:t>/QĐ-UBND</w:t>
            </w:r>
          </w:p>
        </w:tc>
        <w:tc>
          <w:tcPr>
            <w:tcW w:w="6095" w:type="dxa"/>
            <w:shd w:val="clear" w:color="auto" w:fill="FFFFFF"/>
            <w:tcMar>
              <w:top w:w="0" w:type="dxa"/>
              <w:left w:w="108" w:type="dxa"/>
              <w:bottom w:w="0" w:type="dxa"/>
              <w:right w:w="108" w:type="dxa"/>
            </w:tcMar>
            <w:hideMark/>
          </w:tcPr>
          <w:p w14:paraId="18937431" w14:textId="4F96D4F7" w:rsidR="005166E2" w:rsidRPr="001C4750" w:rsidRDefault="005166E2" w:rsidP="00720AF7">
            <w:pPr>
              <w:spacing w:before="120" w:after="120" w:line="234" w:lineRule="atLeast"/>
              <w:jc w:val="right"/>
              <w:rPr>
                <w:rFonts w:ascii="Times New Roman" w:eastAsia="Times New Roman" w:hAnsi="Times New Roman" w:cs="Times New Roman"/>
                <w:color w:val="000000" w:themeColor="text1"/>
                <w:sz w:val="28"/>
                <w:szCs w:val="28"/>
              </w:rPr>
            </w:pPr>
            <w:r w:rsidRPr="001C4750">
              <w:rPr>
                <w:rFonts w:ascii="Times New Roman" w:eastAsia="Times New Roman" w:hAnsi="Times New Roman" w:cs="Times New Roman"/>
                <w:i/>
                <w:iCs/>
                <w:color w:val="000000" w:themeColor="text1"/>
                <w:sz w:val="26"/>
                <w:szCs w:val="28"/>
                <w:lang w:val="vi-VN"/>
              </w:rPr>
              <w:t>Thành ph</w:t>
            </w:r>
            <w:r w:rsidRPr="001C4750">
              <w:rPr>
                <w:rFonts w:ascii="Times New Roman" w:eastAsia="Times New Roman" w:hAnsi="Times New Roman" w:cs="Times New Roman"/>
                <w:i/>
                <w:iCs/>
                <w:color w:val="000000" w:themeColor="text1"/>
                <w:sz w:val="26"/>
                <w:szCs w:val="28"/>
              </w:rPr>
              <w:t>ố </w:t>
            </w:r>
            <w:r w:rsidRPr="001C4750">
              <w:rPr>
                <w:rFonts w:ascii="Times New Roman" w:eastAsia="Times New Roman" w:hAnsi="Times New Roman" w:cs="Times New Roman"/>
                <w:i/>
                <w:iCs/>
                <w:color w:val="000000" w:themeColor="text1"/>
                <w:sz w:val="26"/>
                <w:szCs w:val="28"/>
                <w:lang w:val="vi-VN"/>
              </w:rPr>
              <w:t>Hồ Ch</w:t>
            </w:r>
            <w:r w:rsidRPr="001C4750">
              <w:rPr>
                <w:rFonts w:ascii="Times New Roman" w:eastAsia="Times New Roman" w:hAnsi="Times New Roman" w:cs="Times New Roman"/>
                <w:i/>
                <w:iCs/>
                <w:color w:val="000000" w:themeColor="text1"/>
                <w:sz w:val="26"/>
                <w:szCs w:val="28"/>
              </w:rPr>
              <w:t>í</w:t>
            </w:r>
            <w:r w:rsidRPr="001C4750">
              <w:rPr>
                <w:rFonts w:ascii="Times New Roman" w:eastAsia="Times New Roman" w:hAnsi="Times New Roman" w:cs="Times New Roman"/>
                <w:i/>
                <w:iCs/>
                <w:color w:val="000000" w:themeColor="text1"/>
                <w:sz w:val="26"/>
                <w:szCs w:val="28"/>
                <w:lang w:val="vi-VN"/>
              </w:rPr>
              <w:t> Minh, ngày </w:t>
            </w:r>
            <w:r w:rsidRPr="001C4750">
              <w:rPr>
                <w:rFonts w:ascii="Times New Roman" w:eastAsia="Times New Roman" w:hAnsi="Times New Roman" w:cs="Times New Roman"/>
                <w:i/>
                <w:iCs/>
                <w:color w:val="000000" w:themeColor="text1"/>
                <w:sz w:val="26"/>
                <w:szCs w:val="28"/>
              </w:rPr>
              <w:t xml:space="preserve">   </w:t>
            </w:r>
            <w:r w:rsidRPr="001C4750">
              <w:rPr>
                <w:rFonts w:ascii="Times New Roman" w:eastAsia="Times New Roman" w:hAnsi="Times New Roman" w:cs="Times New Roman"/>
                <w:i/>
                <w:iCs/>
                <w:color w:val="000000" w:themeColor="text1"/>
                <w:sz w:val="26"/>
                <w:szCs w:val="28"/>
                <w:lang w:val="vi-VN"/>
              </w:rPr>
              <w:t xml:space="preserve"> tháng </w:t>
            </w:r>
            <w:r w:rsidRPr="001C4750">
              <w:rPr>
                <w:rFonts w:ascii="Times New Roman" w:eastAsia="Times New Roman" w:hAnsi="Times New Roman" w:cs="Times New Roman"/>
                <w:i/>
                <w:iCs/>
                <w:color w:val="000000" w:themeColor="text1"/>
                <w:sz w:val="26"/>
                <w:szCs w:val="28"/>
              </w:rPr>
              <w:t xml:space="preserve">  </w:t>
            </w:r>
            <w:r w:rsidRPr="001C4750">
              <w:rPr>
                <w:rFonts w:ascii="Times New Roman" w:eastAsia="Times New Roman" w:hAnsi="Times New Roman" w:cs="Times New Roman"/>
                <w:i/>
                <w:iCs/>
                <w:color w:val="000000" w:themeColor="text1"/>
                <w:sz w:val="26"/>
                <w:szCs w:val="28"/>
                <w:lang w:val="vi-VN"/>
              </w:rPr>
              <w:t xml:space="preserve"> năm </w:t>
            </w:r>
            <w:r w:rsidR="00296152" w:rsidRPr="001C4750">
              <w:rPr>
                <w:rFonts w:ascii="Times New Roman" w:eastAsia="Times New Roman" w:hAnsi="Times New Roman" w:cs="Times New Roman"/>
                <w:i/>
                <w:iCs/>
                <w:color w:val="000000" w:themeColor="text1"/>
                <w:sz w:val="26"/>
                <w:szCs w:val="28"/>
              </w:rPr>
              <w:t>202</w:t>
            </w:r>
            <w:r w:rsidR="00720AF7">
              <w:rPr>
                <w:rFonts w:ascii="Times New Roman" w:eastAsia="Times New Roman" w:hAnsi="Times New Roman" w:cs="Times New Roman"/>
                <w:i/>
                <w:iCs/>
                <w:color w:val="000000" w:themeColor="text1"/>
                <w:sz w:val="26"/>
                <w:szCs w:val="28"/>
              </w:rPr>
              <w:t>6</w:t>
            </w:r>
          </w:p>
        </w:tc>
      </w:tr>
    </w:tbl>
    <w:bookmarkStart w:id="0" w:name="loai_1"/>
    <w:p w14:paraId="590573D7" w14:textId="21C60DE0" w:rsidR="007673A3" w:rsidRPr="001C4750" w:rsidRDefault="007673A3" w:rsidP="005166E2">
      <w:pPr>
        <w:shd w:val="clear" w:color="auto" w:fill="FFFFFF"/>
        <w:spacing w:before="120" w:after="0" w:line="240" w:lineRule="auto"/>
        <w:jc w:val="center"/>
        <w:rPr>
          <w:rFonts w:ascii="Times New Roman" w:eastAsia="Times New Roman" w:hAnsi="Times New Roman" w:cs="Times New Roman"/>
          <w:b/>
          <w:bCs/>
          <w:color w:val="000000" w:themeColor="text1"/>
          <w:sz w:val="28"/>
          <w:szCs w:val="28"/>
          <w:lang w:val="vi-VN"/>
        </w:rPr>
      </w:pPr>
      <w:r w:rsidRPr="001C4750">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2336" behindDoc="0" locked="0" layoutInCell="1" allowOverlap="1" wp14:anchorId="2233C18B" wp14:editId="0CBE14DF">
                <wp:simplePos x="0" y="0"/>
                <wp:positionH relativeFrom="column">
                  <wp:posOffset>91440</wp:posOffset>
                </wp:positionH>
                <wp:positionV relativeFrom="paragraph">
                  <wp:posOffset>81915</wp:posOffset>
                </wp:positionV>
                <wp:extent cx="1552575" cy="2952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15525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4DB45" w14:textId="47761EE1" w:rsidR="007673A3" w:rsidRPr="007673A3" w:rsidRDefault="007673A3" w:rsidP="007673A3">
                            <w:pPr>
                              <w:jc w:val="center"/>
                              <w:rPr>
                                <w:rFonts w:ascii="Times New Roman" w:hAnsi="Times New Roman" w:cs="Times New Roman"/>
                                <w:b/>
                                <w:sz w:val="26"/>
                                <w:szCs w:val="24"/>
                              </w:rPr>
                            </w:pPr>
                            <w:r w:rsidRPr="007673A3">
                              <w:rPr>
                                <w:rFonts w:ascii="Times New Roman" w:hAnsi="Times New Roman" w:cs="Times New Roman"/>
                                <w:b/>
                                <w:sz w:val="26"/>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33C18B" id="_x0000_t202" coordsize="21600,21600" o:spt="202" path="m,l,21600r21600,l21600,xe">
                <v:stroke joinstyle="miter"/>
                <v:path gradientshapeok="t" o:connecttype="rect"/>
              </v:shapetype>
              <v:shape id="Text Box 4" o:spid="_x0000_s1026" type="#_x0000_t202" style="position:absolute;left:0;text-align:left;margin-left:7.2pt;margin-top:6.45pt;width:122.2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" fillcolor="white [3201]" strokeweight=".5pt">
                <v:textbox>
                  <w:txbxContent>
                    <w:p w14:paraId="1DF4DB45" w14:textId="47761EE1" w:rsidR="007673A3" w:rsidRPr="007673A3" w:rsidRDefault="007673A3" w:rsidP="007673A3">
                      <w:pPr>
                        <w:jc w:val="center"/>
                        <w:rPr>
                          <w:rFonts w:ascii="Times New Roman" w:hAnsi="Times New Roman" w:cs="Times New Roman"/>
                          <w:b/>
                          <w:sz w:val="26"/>
                          <w:szCs w:val="24"/>
                        </w:rPr>
                      </w:pPr>
                      <w:r w:rsidRPr="007673A3">
                        <w:rPr>
                          <w:rFonts w:ascii="Times New Roman" w:hAnsi="Times New Roman" w:cs="Times New Roman"/>
                          <w:b/>
                          <w:sz w:val="26"/>
                          <w:szCs w:val="24"/>
                        </w:rPr>
                        <w:t>DỰ THẢO</w:t>
                      </w:r>
                    </w:p>
                  </w:txbxContent>
                </v:textbox>
              </v:shape>
            </w:pict>
          </mc:Fallback>
        </mc:AlternateContent>
      </w:r>
    </w:p>
    <w:p w14:paraId="20573DDD" w14:textId="4304949C" w:rsidR="005166E2" w:rsidRPr="001C4750" w:rsidRDefault="005166E2" w:rsidP="005166E2">
      <w:pPr>
        <w:shd w:val="clear" w:color="auto" w:fill="FFFFFF"/>
        <w:spacing w:before="120" w:after="0" w:line="240" w:lineRule="auto"/>
        <w:jc w:val="center"/>
        <w:rPr>
          <w:rFonts w:ascii="Times New Roman" w:eastAsia="Times New Roman" w:hAnsi="Times New Roman" w:cs="Times New Roman"/>
          <w:color w:val="000000" w:themeColor="text1"/>
          <w:sz w:val="28"/>
          <w:szCs w:val="28"/>
          <w:lang w:val="vi-VN"/>
        </w:rPr>
      </w:pPr>
      <w:r w:rsidRPr="001C4750">
        <w:rPr>
          <w:rFonts w:ascii="Times New Roman" w:eastAsia="Times New Roman" w:hAnsi="Times New Roman" w:cs="Times New Roman"/>
          <w:b/>
          <w:bCs/>
          <w:color w:val="000000" w:themeColor="text1"/>
          <w:sz w:val="28"/>
          <w:szCs w:val="28"/>
          <w:lang w:val="vi-VN"/>
        </w:rPr>
        <w:t>QUYẾT ĐỊNH</w:t>
      </w:r>
      <w:bookmarkEnd w:id="0"/>
    </w:p>
    <w:p w14:paraId="01D274ED" w14:textId="327F1C1E" w:rsidR="005166E2" w:rsidRPr="00720AF7" w:rsidRDefault="006B3262" w:rsidP="00263843">
      <w:pPr>
        <w:shd w:val="clear" w:color="auto" w:fill="FFFFFF"/>
        <w:spacing w:after="0" w:line="240" w:lineRule="auto"/>
        <w:jc w:val="center"/>
        <w:rPr>
          <w:rFonts w:ascii="Times New Roman" w:eastAsia="Times New Roman" w:hAnsi="Times New Roman" w:cs="Times New Roman"/>
          <w:b/>
          <w:color w:val="000000" w:themeColor="text1"/>
          <w:sz w:val="28"/>
          <w:szCs w:val="28"/>
          <w:lang w:val="vi-VN"/>
        </w:rPr>
      </w:pPr>
      <w:bookmarkStart w:id="1" w:name="loai_1_name"/>
      <w:r w:rsidRPr="00261801">
        <w:rPr>
          <w:rFonts w:ascii="Times New Roman" w:eastAsia="Times New Roman" w:hAnsi="Times New Roman" w:cs="Times New Roman"/>
          <w:b/>
          <w:color w:val="000000" w:themeColor="text1"/>
          <w:sz w:val="28"/>
          <w:szCs w:val="28"/>
          <w:lang w:val="vi-VN"/>
        </w:rPr>
        <w:t xml:space="preserve">Ban hành </w:t>
      </w:r>
      <w:bookmarkEnd w:id="1"/>
      <w:r w:rsidR="00720AF7" w:rsidRPr="00720AF7">
        <w:rPr>
          <w:rFonts w:ascii="Times New Roman" w:eastAsia="Times New Roman" w:hAnsi="Times New Roman" w:cs="Times New Roman"/>
          <w:b/>
          <w:color w:val="000000" w:themeColor="text1"/>
          <w:sz w:val="28"/>
          <w:szCs w:val="28"/>
          <w:lang w:val="vi-VN"/>
        </w:rPr>
        <w:t>Quy chế quản lý chương trình, nhiệm vụ khoa học</w:t>
      </w:r>
      <w:r w:rsidR="00720AF7">
        <w:rPr>
          <w:rFonts w:ascii="Times New Roman" w:eastAsia="Times New Roman" w:hAnsi="Times New Roman" w:cs="Times New Roman"/>
          <w:b/>
          <w:color w:val="000000" w:themeColor="text1"/>
          <w:sz w:val="28"/>
          <w:szCs w:val="28"/>
          <w:lang w:val="vi-VN"/>
        </w:rPr>
        <w:t>, công nghệ và đổi mới sáng tạo</w:t>
      </w:r>
      <w:r w:rsidR="00720AF7" w:rsidRPr="00261801">
        <w:rPr>
          <w:rFonts w:ascii="Times New Roman" w:eastAsia="Times New Roman" w:hAnsi="Times New Roman" w:cs="Times New Roman"/>
          <w:b/>
          <w:color w:val="000000" w:themeColor="text1"/>
          <w:sz w:val="28"/>
          <w:szCs w:val="28"/>
          <w:lang w:val="vi-VN"/>
        </w:rPr>
        <w:t xml:space="preserve"> </w:t>
      </w:r>
      <w:r w:rsidR="00720AF7" w:rsidRPr="00720AF7">
        <w:rPr>
          <w:rFonts w:ascii="Times New Roman" w:eastAsia="Times New Roman" w:hAnsi="Times New Roman" w:cs="Times New Roman"/>
          <w:b/>
          <w:color w:val="000000" w:themeColor="text1"/>
          <w:sz w:val="28"/>
          <w:szCs w:val="28"/>
          <w:lang w:val="vi-VN"/>
        </w:rPr>
        <w:t>sử dụng ngân sách nhà nước Thành phố Hồ Chí Minh</w:t>
      </w:r>
      <w:r w:rsidR="00720AF7" w:rsidRPr="00720AF7">
        <w:rPr>
          <w:rFonts w:ascii="Times New Roman" w:eastAsia="Times New Roman" w:hAnsi="Times New Roman" w:cs="Times New Roman"/>
          <w:b/>
          <w:bCs/>
          <w:noProof/>
          <w:color w:val="000000" w:themeColor="text1"/>
          <w:sz w:val="28"/>
          <w:szCs w:val="28"/>
          <w:lang w:val="vi-VN"/>
        </w:rPr>
        <w:t xml:space="preserve"> </w:t>
      </w:r>
    </w:p>
    <w:p w14:paraId="3BC99CE1" w14:textId="494E06F9" w:rsidR="00D43F73" w:rsidRDefault="00D43F73" w:rsidP="005166E2">
      <w:pPr>
        <w:shd w:val="clear" w:color="auto" w:fill="FFFFFF"/>
        <w:spacing w:before="120" w:after="0" w:line="240" w:lineRule="auto"/>
        <w:jc w:val="center"/>
        <w:rPr>
          <w:rFonts w:ascii="Times New Roman" w:eastAsia="Times New Roman" w:hAnsi="Times New Roman" w:cs="Times New Roman"/>
          <w:b/>
          <w:bCs/>
          <w:color w:val="000000" w:themeColor="text1"/>
          <w:sz w:val="28"/>
          <w:szCs w:val="28"/>
          <w:lang w:val="vi-VN"/>
        </w:rPr>
      </w:pPr>
      <w:r w:rsidRPr="001C4750">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5408" behindDoc="0" locked="0" layoutInCell="1" allowOverlap="1" wp14:anchorId="35CBE7DC" wp14:editId="44658212">
                <wp:simplePos x="0" y="0"/>
                <wp:positionH relativeFrom="column">
                  <wp:posOffset>2220899</wp:posOffset>
                </wp:positionH>
                <wp:positionV relativeFrom="paragraph">
                  <wp:posOffset>92075</wp:posOffset>
                </wp:positionV>
                <wp:extent cx="1314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0E62AD"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4.85pt,7.25pt" to="278.3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" strokecolor="black [3213]" strokeweight=".5pt">
                <v:stroke joinstyle="miter"/>
              </v:line>
            </w:pict>
          </mc:Fallback>
        </mc:AlternateContent>
      </w:r>
    </w:p>
    <w:p w14:paraId="01DC4C11" w14:textId="421F640C" w:rsidR="005166E2" w:rsidRPr="001C4750" w:rsidRDefault="005166E2" w:rsidP="005166E2">
      <w:pPr>
        <w:shd w:val="clear" w:color="auto" w:fill="FFFFFF"/>
        <w:spacing w:before="120" w:after="0" w:line="240" w:lineRule="auto"/>
        <w:jc w:val="center"/>
        <w:rPr>
          <w:rFonts w:ascii="Times New Roman" w:eastAsia="Times New Roman" w:hAnsi="Times New Roman" w:cs="Times New Roman"/>
          <w:color w:val="000000" w:themeColor="text1"/>
          <w:sz w:val="28"/>
          <w:szCs w:val="28"/>
          <w:lang w:val="vi-VN"/>
        </w:rPr>
      </w:pPr>
      <w:r w:rsidRPr="001C4750">
        <w:rPr>
          <w:rFonts w:ascii="Times New Roman" w:eastAsia="Times New Roman" w:hAnsi="Times New Roman" w:cs="Times New Roman"/>
          <w:b/>
          <w:bCs/>
          <w:color w:val="000000" w:themeColor="text1"/>
          <w:sz w:val="28"/>
          <w:szCs w:val="28"/>
          <w:lang w:val="vi-VN"/>
        </w:rPr>
        <w:t>ỦY BAN NHÂN DÂN THÀNH PHỐ HỒ CHÍ MINH</w:t>
      </w:r>
    </w:p>
    <w:p w14:paraId="56FBC5EA" w14:textId="77777777" w:rsidR="00EB5656" w:rsidRPr="00EB5656" w:rsidRDefault="00EB5656" w:rsidP="00B461C6">
      <w:pPr>
        <w:shd w:val="clear" w:color="auto" w:fill="FFFFFF"/>
        <w:snapToGrid w:val="0"/>
        <w:spacing w:before="240" w:after="0" w:line="240" w:lineRule="auto"/>
        <w:ind w:firstLine="567"/>
        <w:jc w:val="both"/>
        <w:rPr>
          <w:rFonts w:ascii="Times New Roman" w:hAnsi="Times New Roman" w:cs="Times New Roman"/>
          <w:i/>
          <w:color w:val="000000" w:themeColor="text1"/>
          <w:sz w:val="26"/>
          <w:szCs w:val="26"/>
          <w:lang w:val="vi-VN"/>
        </w:rPr>
      </w:pPr>
      <w:r w:rsidRPr="00EB5656">
        <w:rPr>
          <w:rFonts w:ascii="Times New Roman" w:hAnsi="Times New Roman" w:cs="Times New Roman"/>
          <w:i/>
          <w:color w:val="000000" w:themeColor="text1"/>
          <w:sz w:val="26"/>
          <w:szCs w:val="26"/>
          <w:lang w:val="vi-VN"/>
        </w:rPr>
        <w:t>Căn cứ Luật Tổ chức chính quyền địa phương số 72/2025/QH15;</w:t>
      </w:r>
    </w:p>
    <w:p w14:paraId="13E4933A" w14:textId="77777777" w:rsidR="00EB5656" w:rsidRPr="00EB5656" w:rsidRDefault="00EB5656" w:rsidP="00EB5656">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EB5656">
        <w:rPr>
          <w:rFonts w:ascii="Times New Roman" w:hAnsi="Times New Roman" w:cs="Times New Roman"/>
          <w:i/>
          <w:color w:val="000000" w:themeColor="text1"/>
          <w:sz w:val="26"/>
          <w:szCs w:val="26"/>
          <w:lang w:val="vi-VN"/>
        </w:rPr>
        <w:t xml:space="preserve">Căn cứ Luật Ban hành văn bản quy phạm pháp luật số 64/2025/QH15 </w:t>
      </w:r>
    </w:p>
    <w:p w14:paraId="6CB92A23" w14:textId="16D8A030" w:rsidR="00F81ABE" w:rsidRPr="001C4750" w:rsidRDefault="00EB5656" w:rsidP="00EB5656">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EB5656">
        <w:rPr>
          <w:rFonts w:ascii="Times New Roman" w:hAnsi="Times New Roman" w:cs="Times New Roman"/>
          <w:i/>
          <w:color w:val="000000" w:themeColor="text1"/>
          <w:sz w:val="26"/>
          <w:szCs w:val="26"/>
          <w:lang w:val="vi-VN"/>
        </w:rPr>
        <w:t>Căn cứ Luật Sửa đổi, bổ sung một số điều của Luật Ban hành văn bản quy phạm pháp luật số 87/2025/QH15;</w:t>
      </w:r>
    </w:p>
    <w:p w14:paraId="164AF402" w14:textId="5CCA079B" w:rsidR="005B1238" w:rsidRPr="00261801" w:rsidRDefault="005B1238" w:rsidP="005B123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1C4750">
        <w:rPr>
          <w:rFonts w:ascii="Times New Roman" w:hAnsi="Times New Roman" w:cs="Times New Roman"/>
          <w:i/>
          <w:color w:val="000000" w:themeColor="text1"/>
          <w:sz w:val="26"/>
          <w:szCs w:val="26"/>
          <w:lang w:val="vi-VN"/>
        </w:rPr>
        <w:t>Căn cứ</w:t>
      </w:r>
      <w:r w:rsidRPr="008158C0">
        <w:rPr>
          <w:rFonts w:ascii="Times New Roman" w:hAnsi="Times New Roman" w:cs="Times New Roman"/>
          <w:i/>
          <w:color w:val="000000" w:themeColor="text1"/>
          <w:sz w:val="26"/>
          <w:szCs w:val="26"/>
          <w:lang w:val="vi-VN"/>
        </w:rPr>
        <w:t xml:space="preserve"> Nghị định số 26</w:t>
      </w:r>
      <w:r w:rsidRPr="00261801">
        <w:rPr>
          <w:rFonts w:ascii="Times New Roman" w:hAnsi="Times New Roman" w:cs="Times New Roman"/>
          <w:i/>
          <w:color w:val="000000" w:themeColor="text1"/>
          <w:sz w:val="26"/>
          <w:szCs w:val="26"/>
          <w:lang w:val="vi-VN"/>
        </w:rPr>
        <w:t>5</w:t>
      </w:r>
      <w:r w:rsidRPr="008158C0">
        <w:rPr>
          <w:rFonts w:ascii="Times New Roman" w:hAnsi="Times New Roman" w:cs="Times New Roman"/>
          <w:i/>
          <w:color w:val="000000" w:themeColor="text1"/>
          <w:sz w:val="26"/>
          <w:szCs w:val="26"/>
          <w:lang w:val="vi-VN"/>
        </w:rPr>
        <w:t>/2025/NĐ-CP, ngày 14 tháng 10 năm 2025 của Chính phủ về</w:t>
      </w:r>
      <w:r w:rsidRPr="00261801">
        <w:rPr>
          <w:rFonts w:ascii="Times New Roman" w:hAnsi="Times New Roman" w:cs="Times New Roman"/>
          <w:i/>
          <w:color w:val="000000" w:themeColor="text1"/>
          <w:sz w:val="26"/>
          <w:szCs w:val="26"/>
          <w:lang w:val="vi-VN"/>
        </w:rPr>
        <w:t xml:space="preserve"> </w:t>
      </w:r>
      <w:r w:rsidRPr="005B1238">
        <w:rPr>
          <w:rFonts w:ascii="Times New Roman" w:hAnsi="Times New Roman" w:cs="Times New Roman"/>
          <w:i/>
          <w:color w:val="000000" w:themeColor="text1"/>
          <w:sz w:val="26"/>
          <w:szCs w:val="26"/>
          <w:lang w:val="vi-VN"/>
        </w:rPr>
        <w:t>quy định chi tiết và hướng dẫn thi hành một số điều của luật khoa học, công nghệ và đổi mới sáng tạo về tài chính và đầu tư trong khoa học, công nghệ và đổi mới sáng tạo</w:t>
      </w:r>
      <w:r w:rsidRPr="00261801">
        <w:rPr>
          <w:rFonts w:ascii="Times New Roman" w:hAnsi="Times New Roman" w:cs="Times New Roman"/>
          <w:i/>
          <w:color w:val="000000" w:themeColor="text1"/>
          <w:sz w:val="26"/>
          <w:szCs w:val="26"/>
          <w:lang w:val="vi-VN"/>
        </w:rPr>
        <w:t>;</w:t>
      </w:r>
    </w:p>
    <w:p w14:paraId="37A87FC8" w14:textId="77777777" w:rsidR="005B1238" w:rsidRDefault="005B1238" w:rsidP="005B123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1C4750">
        <w:rPr>
          <w:rFonts w:ascii="Times New Roman" w:hAnsi="Times New Roman" w:cs="Times New Roman"/>
          <w:i/>
          <w:color w:val="000000" w:themeColor="text1"/>
          <w:sz w:val="26"/>
          <w:szCs w:val="26"/>
          <w:lang w:val="vi-VN"/>
        </w:rPr>
        <w:t>Căn cứ</w:t>
      </w:r>
      <w:r w:rsidRPr="008158C0">
        <w:rPr>
          <w:rFonts w:ascii="Times New Roman" w:hAnsi="Times New Roman" w:cs="Times New Roman"/>
          <w:i/>
          <w:color w:val="000000" w:themeColor="text1"/>
          <w:sz w:val="26"/>
          <w:szCs w:val="26"/>
          <w:lang w:val="vi-VN"/>
        </w:rPr>
        <w:t xml:space="preserve"> Nghị định số 267/2025/NĐ-CP, ngày 14 tháng 10 năm 2025 của Chính phủ về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Pr="001C4750">
        <w:rPr>
          <w:rFonts w:ascii="Times New Roman" w:hAnsi="Times New Roman" w:cs="Times New Roman"/>
          <w:i/>
          <w:color w:val="000000" w:themeColor="text1"/>
          <w:sz w:val="26"/>
          <w:szCs w:val="26"/>
          <w:lang w:val="vi-VN"/>
        </w:rPr>
        <w:t>;</w:t>
      </w:r>
    </w:p>
    <w:p w14:paraId="7F57064C" w14:textId="3D55B761" w:rsidR="00F81ABE" w:rsidRPr="001C4750" w:rsidRDefault="00F81ABE" w:rsidP="00F81ABE">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1C4750">
        <w:rPr>
          <w:rFonts w:ascii="Times New Roman" w:hAnsi="Times New Roman" w:cs="Times New Roman"/>
          <w:i/>
          <w:color w:val="000000" w:themeColor="text1"/>
          <w:sz w:val="26"/>
          <w:szCs w:val="26"/>
          <w:lang w:val="vi-VN"/>
        </w:rPr>
        <w:t xml:space="preserve">Căn cứ </w:t>
      </w:r>
      <w:r w:rsidR="009B62AB" w:rsidRPr="009B62AB">
        <w:rPr>
          <w:rFonts w:ascii="Times New Roman" w:hAnsi="Times New Roman" w:cs="Times New Roman"/>
          <w:i/>
          <w:color w:val="000000" w:themeColor="text1"/>
          <w:sz w:val="26"/>
          <w:szCs w:val="26"/>
          <w:lang w:val="vi-VN"/>
        </w:rPr>
        <w:t>Nghị định số 268/2025/NĐ-CP, ngày 14 tháng 10 năm 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r w:rsidRPr="001C4750">
        <w:rPr>
          <w:rFonts w:ascii="Times New Roman" w:hAnsi="Times New Roman" w:cs="Times New Roman"/>
          <w:i/>
          <w:color w:val="000000" w:themeColor="text1"/>
          <w:sz w:val="26"/>
          <w:szCs w:val="26"/>
          <w:lang w:val="vi-VN"/>
        </w:rPr>
        <w:t>;</w:t>
      </w:r>
    </w:p>
    <w:p w14:paraId="0C89B45E" w14:textId="0866771D" w:rsidR="00585CA8" w:rsidRDefault="00585CA8" w:rsidP="00585CA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1C4750">
        <w:rPr>
          <w:rFonts w:ascii="Times New Roman" w:hAnsi="Times New Roman" w:cs="Times New Roman"/>
          <w:i/>
          <w:color w:val="000000" w:themeColor="text1"/>
          <w:sz w:val="26"/>
          <w:szCs w:val="26"/>
          <w:lang w:val="vi-VN"/>
        </w:rPr>
        <w:t xml:space="preserve">Căn cứ </w:t>
      </w:r>
      <w:r w:rsidR="00A712C9" w:rsidRPr="00A712C9">
        <w:rPr>
          <w:rFonts w:ascii="Times New Roman" w:hAnsi="Times New Roman" w:cs="Times New Roman"/>
          <w:i/>
          <w:color w:val="000000" w:themeColor="text1"/>
          <w:sz w:val="26"/>
          <w:szCs w:val="26"/>
          <w:lang w:val="vi-VN"/>
        </w:rPr>
        <w:t xml:space="preserve">Thông tư số 36/2025/TT-BKHCN, ngày 26 tháng 11 năm 2025 </w:t>
      </w:r>
      <w:r w:rsidR="00A712C9" w:rsidRPr="00261801">
        <w:rPr>
          <w:rFonts w:ascii="Times New Roman" w:hAnsi="Times New Roman" w:cs="Times New Roman"/>
          <w:i/>
          <w:color w:val="000000" w:themeColor="text1"/>
          <w:sz w:val="26"/>
          <w:szCs w:val="26"/>
          <w:lang w:val="vi-VN"/>
        </w:rPr>
        <w:t>của</w:t>
      </w:r>
      <w:r w:rsidR="00932364" w:rsidRPr="00261801">
        <w:rPr>
          <w:rFonts w:ascii="Times New Roman" w:hAnsi="Times New Roman" w:cs="Times New Roman"/>
          <w:i/>
          <w:color w:val="000000" w:themeColor="text1"/>
          <w:sz w:val="26"/>
          <w:szCs w:val="26"/>
          <w:lang w:val="vi-VN"/>
        </w:rPr>
        <w:t xml:space="preserve"> </w:t>
      </w:r>
      <w:r w:rsidR="00A712C9" w:rsidRPr="00A712C9">
        <w:rPr>
          <w:rFonts w:ascii="Times New Roman" w:hAnsi="Times New Roman" w:cs="Times New Roman"/>
          <w:i/>
          <w:color w:val="000000" w:themeColor="text1"/>
          <w:sz w:val="26"/>
          <w:szCs w:val="26"/>
          <w:lang w:val="vi-VN"/>
        </w:rPr>
        <w:t>Bộ Khoa học và Công nghệ 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sidRPr="00A712C9">
        <w:rPr>
          <w:rFonts w:ascii="Times New Roman" w:hAnsi="Times New Roman" w:cs="Times New Roman"/>
          <w:i/>
          <w:color w:val="000000" w:themeColor="text1"/>
          <w:sz w:val="26"/>
          <w:szCs w:val="26"/>
          <w:lang w:val="vi-VN"/>
        </w:rPr>
        <w:t>;</w:t>
      </w:r>
    </w:p>
    <w:p w14:paraId="42B96907" w14:textId="57C5AA48" w:rsidR="00A245D7" w:rsidRPr="001C4750" w:rsidRDefault="00A245D7" w:rsidP="00585CA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1C4750">
        <w:rPr>
          <w:rFonts w:ascii="Times New Roman" w:hAnsi="Times New Roman" w:cs="Times New Roman"/>
          <w:i/>
          <w:color w:val="000000" w:themeColor="text1"/>
          <w:sz w:val="26"/>
          <w:szCs w:val="26"/>
          <w:lang w:val="vi-VN"/>
        </w:rPr>
        <w:t xml:space="preserve">Căn cứ </w:t>
      </w:r>
      <w:r w:rsidRPr="00A712C9">
        <w:rPr>
          <w:rFonts w:ascii="Times New Roman" w:hAnsi="Times New Roman" w:cs="Times New Roman"/>
          <w:i/>
          <w:color w:val="000000" w:themeColor="text1"/>
          <w:sz w:val="26"/>
          <w:szCs w:val="26"/>
          <w:lang w:val="vi-VN"/>
        </w:rPr>
        <w:t>Thông tư số</w:t>
      </w:r>
      <w:r>
        <w:rPr>
          <w:rFonts w:ascii="Times New Roman" w:hAnsi="Times New Roman" w:cs="Times New Roman"/>
          <w:i/>
          <w:color w:val="000000" w:themeColor="text1"/>
          <w:sz w:val="26"/>
          <w:szCs w:val="26"/>
          <w:lang w:val="vi-VN"/>
        </w:rPr>
        <w:t xml:space="preserve"> 22/2025/TT-BKHCN, ngày 17 tháng 10</w:t>
      </w:r>
      <w:r w:rsidRPr="00A712C9">
        <w:rPr>
          <w:rFonts w:ascii="Times New Roman" w:hAnsi="Times New Roman" w:cs="Times New Roman"/>
          <w:i/>
          <w:color w:val="000000" w:themeColor="text1"/>
          <w:sz w:val="26"/>
          <w:szCs w:val="26"/>
          <w:lang w:val="vi-VN"/>
        </w:rPr>
        <w:t xml:space="preserve"> năm 2025 Bộ Khoa học và Công nghệ </w:t>
      </w:r>
      <w:r w:rsidRPr="00A245D7">
        <w:rPr>
          <w:rFonts w:ascii="Times New Roman" w:hAnsi="Times New Roman" w:cs="Times New Roman"/>
          <w:i/>
          <w:color w:val="000000" w:themeColor="text1"/>
          <w:sz w:val="26"/>
          <w:szCs w:val="26"/>
          <w:lang w:val="vi-VN"/>
        </w:rPr>
        <w:t>quy định về thu thập, cập nhật, kết nối, chia sẻ, quản lý, khai thác, sử dụng dữ liệu trên hệ thống thông tin quốc gia về khoa học, công nghệ và đổi mới sáng tạo</w:t>
      </w:r>
    </w:p>
    <w:p w14:paraId="53DCA1D8" w14:textId="5AD5BAB5" w:rsidR="00261801" w:rsidRPr="00783C67" w:rsidRDefault="0012593F" w:rsidP="00D43F73">
      <w:pPr>
        <w:shd w:val="clear" w:color="auto" w:fill="FFFFFF"/>
        <w:spacing w:before="120" w:after="0" w:line="240" w:lineRule="auto"/>
        <w:ind w:firstLine="567"/>
        <w:jc w:val="both"/>
        <w:rPr>
          <w:rFonts w:ascii="Times New Roman" w:hAnsi="Times New Roman" w:cs="Times New Roman"/>
          <w:i/>
          <w:sz w:val="26"/>
          <w:szCs w:val="26"/>
          <w:lang w:val="vi-VN"/>
        </w:rPr>
      </w:pPr>
      <w:r w:rsidRPr="00783C67">
        <w:rPr>
          <w:rFonts w:ascii="Times New Roman" w:hAnsi="Times New Roman" w:cs="Times New Roman"/>
          <w:i/>
          <w:sz w:val="26"/>
          <w:szCs w:val="26"/>
          <w:lang w:val="vi-VN"/>
        </w:rPr>
        <w:t>Căn cứ Thông tư số</w:t>
      </w:r>
      <w:r w:rsidR="00261801" w:rsidRPr="00783C67">
        <w:rPr>
          <w:rFonts w:ascii="Times New Roman" w:hAnsi="Times New Roman" w:cs="Times New Roman"/>
          <w:i/>
          <w:sz w:val="26"/>
          <w:szCs w:val="26"/>
          <w:lang w:val="vi-VN"/>
        </w:rPr>
        <w:t xml:space="preserve"> 38</w:t>
      </w:r>
      <w:r w:rsidR="00631035" w:rsidRPr="00783C67">
        <w:rPr>
          <w:rFonts w:ascii="Times New Roman" w:hAnsi="Times New Roman" w:cs="Times New Roman"/>
          <w:i/>
          <w:sz w:val="26"/>
          <w:szCs w:val="26"/>
          <w:lang w:val="vi-VN"/>
        </w:rPr>
        <w:t>/2025</w:t>
      </w:r>
      <w:r w:rsidR="00261801" w:rsidRPr="00783C67">
        <w:rPr>
          <w:rFonts w:ascii="Times New Roman" w:hAnsi="Times New Roman" w:cs="Times New Roman"/>
          <w:i/>
          <w:sz w:val="26"/>
          <w:szCs w:val="26"/>
          <w:lang w:val="vi-VN"/>
        </w:rPr>
        <w:t>/TT-BKHCN ngày 30 tháng 11</w:t>
      </w:r>
      <w:r w:rsidR="00631035" w:rsidRPr="00783C67">
        <w:rPr>
          <w:rFonts w:ascii="Times New Roman" w:hAnsi="Times New Roman" w:cs="Times New Roman"/>
          <w:i/>
          <w:sz w:val="26"/>
          <w:szCs w:val="26"/>
          <w:lang w:val="vi-VN"/>
        </w:rPr>
        <w:t xml:space="preserve"> năm 2025 </w:t>
      </w:r>
      <w:r w:rsidRPr="00783C67">
        <w:rPr>
          <w:rFonts w:ascii="Times New Roman" w:hAnsi="Times New Roman" w:cs="Times New Roman"/>
          <w:i/>
          <w:sz w:val="26"/>
          <w:szCs w:val="26"/>
          <w:lang w:val="vi-VN"/>
        </w:rPr>
        <w:t>của Bộ Khoa học và Công nghệ</w:t>
      </w:r>
      <w:r w:rsidR="00631035" w:rsidRPr="00783C67">
        <w:rPr>
          <w:rFonts w:ascii="Times New Roman" w:hAnsi="Times New Roman" w:cs="Times New Roman"/>
          <w:i/>
          <w:sz w:val="26"/>
          <w:szCs w:val="26"/>
          <w:lang w:val="vi-VN"/>
        </w:rPr>
        <w:t xml:space="preserve"> </w:t>
      </w:r>
      <w:r w:rsidR="00261801" w:rsidRPr="00783C67">
        <w:rPr>
          <w:rFonts w:ascii="Times New Roman" w:hAnsi="Times New Roman" w:cs="Times New Roman"/>
          <w:i/>
          <w:sz w:val="26"/>
          <w:szCs w:val="26"/>
          <w:lang w:val="vi-VN"/>
        </w:rPr>
        <w:t>quy định về lập dự toán, quản lý sử dụng và quyết toán kinh phí ngân sách nhà nước đối với một số nội dung chi quản lý hoạt động khoa học, công nghệ và đổi mới sáng tạo</w:t>
      </w:r>
    </w:p>
    <w:p w14:paraId="56A32381" w14:textId="3D347222" w:rsidR="00261801" w:rsidRPr="00783C67" w:rsidRDefault="00261801" w:rsidP="00261801">
      <w:pPr>
        <w:shd w:val="clear" w:color="auto" w:fill="FFFFFF"/>
        <w:spacing w:before="120" w:after="0" w:line="240" w:lineRule="auto"/>
        <w:ind w:firstLine="567"/>
        <w:jc w:val="both"/>
        <w:rPr>
          <w:rFonts w:ascii="Times New Roman" w:hAnsi="Times New Roman" w:cs="Times New Roman"/>
          <w:i/>
          <w:sz w:val="26"/>
          <w:szCs w:val="26"/>
          <w:lang w:val="vi-VN"/>
        </w:rPr>
      </w:pPr>
      <w:r w:rsidRPr="00783C67">
        <w:rPr>
          <w:rFonts w:ascii="Times New Roman" w:hAnsi="Times New Roman" w:cs="Times New Roman"/>
          <w:i/>
          <w:sz w:val="26"/>
          <w:szCs w:val="26"/>
          <w:lang w:val="vi-VN"/>
        </w:rPr>
        <w:lastRenderedPageBreak/>
        <w:t xml:space="preserve">Căn cứ Thông tư số 39/2025/TT-BKHCN ngày 30 tháng 11 năm 2025 của Bộ Khoa học và Công nghệ </w:t>
      </w:r>
      <w:r w:rsidR="00263843" w:rsidRPr="00783C67">
        <w:rPr>
          <w:rFonts w:ascii="Times New Roman" w:hAnsi="Times New Roman" w:cs="Times New Roman"/>
          <w:i/>
          <w:sz w:val="26"/>
          <w:szCs w:val="26"/>
          <w:lang w:val="vi-VN"/>
        </w:rPr>
        <w:t>quy định chi tiết và hướng dẫn về lập dự toán, quản lý sử dụng và quyết toán một số nội dung chi ngân sách Nhà nước thực hiện nhiệm vụ khoa học, công nghệ và đổi mới sáng tạo</w:t>
      </w:r>
    </w:p>
    <w:p w14:paraId="5B891B59" w14:textId="2A57909E" w:rsidR="00720AF7" w:rsidRDefault="00720AF7" w:rsidP="00D43F73">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720AF7">
        <w:rPr>
          <w:rFonts w:ascii="Times New Roman" w:hAnsi="Times New Roman" w:cs="Times New Roman"/>
          <w:i/>
          <w:color w:val="000000" w:themeColor="text1"/>
          <w:sz w:val="26"/>
          <w:szCs w:val="26"/>
          <w:lang w:val="vi-VN"/>
        </w:rPr>
        <w:t>Căn cứ Thông tư số 10/2025/TT-BKHCN ngày 27 tháng 6 năm 2025 của Bộ Khoa học và Công nghệ hướng dẫn chức năng, nhiệm vụ, quyền hạn của cơ quan chuyên môn thuộc Ủy ban nhân dân cấp tỉnh, cấp xã về các lĩnh vực thuộc phạm vi quản lý nhà nước của Bộ Khoa học và Công nghệ;</w:t>
      </w:r>
    </w:p>
    <w:p w14:paraId="5D411742" w14:textId="0093C2EB" w:rsidR="002C7938" w:rsidRPr="00AE6D87" w:rsidRDefault="002C7938" w:rsidP="00AE6D87">
      <w:pPr>
        <w:shd w:val="clear" w:color="auto" w:fill="FFFFFF"/>
        <w:spacing w:before="120" w:after="0" w:line="240" w:lineRule="auto"/>
        <w:ind w:firstLine="567"/>
        <w:jc w:val="both"/>
        <w:rPr>
          <w:rFonts w:ascii="Times New Roman" w:hAnsi="Times New Roman" w:cs="Times New Roman"/>
          <w:i/>
          <w:color w:val="FF0000"/>
          <w:sz w:val="26"/>
          <w:szCs w:val="26"/>
          <w:lang w:val="vi-VN"/>
        </w:rPr>
      </w:pPr>
      <w:r w:rsidRPr="001C7DA5">
        <w:rPr>
          <w:rFonts w:ascii="Times New Roman" w:hAnsi="Times New Roman" w:cs="Times New Roman"/>
          <w:i/>
          <w:color w:val="FF0000"/>
          <w:sz w:val="26"/>
          <w:szCs w:val="26"/>
          <w:lang w:val="vi-VN"/>
        </w:rPr>
        <w:t>Căn cứ Thông tư số ...</w:t>
      </w:r>
      <w:r w:rsidR="00783C67">
        <w:rPr>
          <w:rFonts w:ascii="Times New Roman" w:hAnsi="Times New Roman" w:cs="Times New Roman"/>
          <w:i/>
          <w:color w:val="FF0000"/>
          <w:sz w:val="26"/>
          <w:szCs w:val="26"/>
          <w:lang w:val="vi-VN"/>
        </w:rPr>
        <w:t>../202</w:t>
      </w:r>
      <w:r w:rsidR="00783C67" w:rsidRPr="00B461C6">
        <w:rPr>
          <w:rFonts w:ascii="Times New Roman" w:hAnsi="Times New Roman" w:cs="Times New Roman"/>
          <w:i/>
          <w:color w:val="FF0000"/>
          <w:sz w:val="26"/>
          <w:szCs w:val="26"/>
          <w:lang w:val="vi-VN"/>
        </w:rPr>
        <w:t>6</w:t>
      </w:r>
      <w:r w:rsidRPr="001C7DA5">
        <w:rPr>
          <w:rFonts w:ascii="Times New Roman" w:hAnsi="Times New Roman" w:cs="Times New Roman"/>
          <w:i/>
          <w:color w:val="FF0000"/>
          <w:sz w:val="26"/>
          <w:szCs w:val="26"/>
          <w:lang w:val="vi-VN"/>
        </w:rPr>
        <w:t>/</w:t>
      </w:r>
      <w:r w:rsidR="00783C67">
        <w:rPr>
          <w:rFonts w:ascii="Times New Roman" w:hAnsi="Times New Roman" w:cs="Times New Roman"/>
          <w:i/>
          <w:color w:val="FF0000"/>
          <w:sz w:val="26"/>
          <w:szCs w:val="26"/>
          <w:lang w:val="vi-VN"/>
        </w:rPr>
        <w:t xml:space="preserve">TT-BKHCN ngày ngày .... tháng </w:t>
      </w:r>
      <w:r w:rsidR="00783C67" w:rsidRPr="00B461C6">
        <w:rPr>
          <w:rFonts w:ascii="Times New Roman" w:hAnsi="Times New Roman" w:cs="Times New Roman"/>
          <w:i/>
          <w:color w:val="FF0000"/>
          <w:sz w:val="26"/>
          <w:szCs w:val="26"/>
          <w:lang w:val="vi-VN"/>
        </w:rPr>
        <w:t>…</w:t>
      </w:r>
      <w:r w:rsidR="00783C67">
        <w:rPr>
          <w:rFonts w:ascii="Times New Roman" w:hAnsi="Times New Roman" w:cs="Times New Roman"/>
          <w:i/>
          <w:color w:val="FF0000"/>
          <w:sz w:val="26"/>
          <w:szCs w:val="26"/>
          <w:lang w:val="vi-VN"/>
        </w:rPr>
        <w:t xml:space="preserve"> năm 202</w:t>
      </w:r>
      <w:r w:rsidR="00783C67" w:rsidRPr="00B461C6">
        <w:rPr>
          <w:rFonts w:ascii="Times New Roman" w:hAnsi="Times New Roman" w:cs="Times New Roman"/>
          <w:i/>
          <w:color w:val="FF0000"/>
          <w:sz w:val="26"/>
          <w:szCs w:val="26"/>
          <w:lang w:val="vi-VN"/>
        </w:rPr>
        <w:t>6</w:t>
      </w:r>
      <w:r w:rsidRPr="001C7DA5">
        <w:rPr>
          <w:rFonts w:ascii="Times New Roman" w:hAnsi="Times New Roman" w:cs="Times New Roman"/>
          <w:i/>
          <w:color w:val="FF0000"/>
          <w:sz w:val="26"/>
          <w:szCs w:val="26"/>
          <w:lang w:val="vi-VN"/>
        </w:rPr>
        <w:t xml:space="preserve"> của Bộ trưởng Bộ Khoa học và Công nghệ </w:t>
      </w:r>
      <w:r w:rsidRPr="00AE6D87">
        <w:rPr>
          <w:rFonts w:ascii="Times New Roman" w:hAnsi="Times New Roman" w:cs="Times New Roman"/>
          <w:i/>
          <w:color w:val="FF0000"/>
          <w:sz w:val="26"/>
          <w:szCs w:val="26"/>
          <w:lang w:val="vi-VN"/>
        </w:rPr>
        <w:t>về</w:t>
      </w:r>
      <w:r w:rsidR="00AE6D87" w:rsidRPr="00AE6D87">
        <w:rPr>
          <w:rFonts w:ascii="Times New Roman" w:hAnsi="Times New Roman" w:cs="Times New Roman"/>
          <w:i/>
          <w:color w:val="FF0000"/>
          <w:sz w:val="26"/>
          <w:szCs w:val="26"/>
        </w:rPr>
        <w:t xml:space="preserve"> b</w:t>
      </w:r>
      <w:r w:rsidR="00AE6D87" w:rsidRPr="00AE6D87">
        <w:rPr>
          <w:rFonts w:ascii="Times New Roman" w:hAnsi="Times New Roman" w:cs="Times New Roman"/>
          <w:i/>
          <w:color w:val="FF0000"/>
          <w:sz w:val="26"/>
          <w:szCs w:val="26"/>
          <w:lang w:val="vi-VN"/>
        </w:rPr>
        <w:t>an hành Điều lệ mẫu về tổ chức và hoạt động của Quỹ phát triể</w:t>
      </w:r>
      <w:r w:rsidR="00AE6D87" w:rsidRPr="00AE6D87">
        <w:rPr>
          <w:rFonts w:ascii="Times New Roman" w:hAnsi="Times New Roman" w:cs="Times New Roman"/>
          <w:i/>
          <w:color w:val="FF0000"/>
          <w:sz w:val="26"/>
          <w:szCs w:val="26"/>
          <w:lang w:val="vi-VN"/>
        </w:rPr>
        <w:t xml:space="preserve">n </w:t>
      </w:r>
      <w:r w:rsidR="00AE6D87" w:rsidRPr="00AE6D87">
        <w:rPr>
          <w:rFonts w:ascii="Times New Roman" w:hAnsi="Times New Roman" w:cs="Times New Roman"/>
          <w:i/>
          <w:color w:val="FF0000"/>
          <w:sz w:val="26"/>
          <w:szCs w:val="26"/>
          <w:lang w:val="vi-VN"/>
        </w:rPr>
        <w:t>khoa học, công nghệ và đổi mới sáng tạo của Bộ, cơ quan ngang Bộ</w:t>
      </w:r>
      <w:r w:rsidR="00AE6D87" w:rsidRPr="00AE6D87">
        <w:rPr>
          <w:rFonts w:ascii="Times New Roman" w:hAnsi="Times New Roman" w:cs="Times New Roman"/>
          <w:i/>
          <w:color w:val="FF0000"/>
          <w:sz w:val="26"/>
          <w:szCs w:val="26"/>
          <w:lang w:val="vi-VN"/>
        </w:rPr>
        <w:t xml:space="preserve">, </w:t>
      </w:r>
      <w:r w:rsidR="00AE6D87" w:rsidRPr="00AE6D87">
        <w:rPr>
          <w:rFonts w:ascii="Times New Roman" w:hAnsi="Times New Roman" w:cs="Times New Roman"/>
          <w:i/>
          <w:color w:val="FF0000"/>
          <w:sz w:val="26"/>
          <w:szCs w:val="26"/>
          <w:lang w:val="vi-VN"/>
        </w:rPr>
        <w:t>cơ quan thuộc Chính phủ, cơ quan khác ở</w:t>
      </w:r>
      <w:r w:rsidR="00AE6D87" w:rsidRPr="00AE6D87">
        <w:rPr>
          <w:rFonts w:ascii="Times New Roman" w:hAnsi="Times New Roman" w:cs="Times New Roman"/>
          <w:i/>
          <w:color w:val="FF0000"/>
          <w:sz w:val="26"/>
          <w:szCs w:val="26"/>
          <w:lang w:val="vi-VN"/>
        </w:rPr>
        <w:t xml:space="preserve"> trung ương, </w:t>
      </w:r>
      <w:r w:rsidR="00AE6D87" w:rsidRPr="00AE6D87">
        <w:rPr>
          <w:rFonts w:ascii="Times New Roman" w:hAnsi="Times New Roman" w:cs="Times New Roman"/>
          <w:i/>
          <w:color w:val="FF0000"/>
          <w:sz w:val="26"/>
          <w:szCs w:val="26"/>
          <w:lang w:val="vi-VN"/>
        </w:rPr>
        <w:t>Ủy ban nhân dân cấp tỉnh</w:t>
      </w:r>
      <w:r w:rsidR="00E423DC" w:rsidRPr="00AE6D87">
        <w:rPr>
          <w:rFonts w:ascii="Times New Roman" w:hAnsi="Times New Roman" w:cs="Times New Roman"/>
          <w:i/>
          <w:color w:val="FF0000"/>
          <w:sz w:val="26"/>
          <w:szCs w:val="26"/>
          <w:lang w:val="vi-VN"/>
        </w:rPr>
        <w:t>.</w:t>
      </w:r>
    </w:p>
    <w:p w14:paraId="310782CC" w14:textId="6FF80BF7" w:rsidR="005166E2" w:rsidRPr="001C4750" w:rsidRDefault="006E20EA" w:rsidP="008F2657">
      <w:pPr>
        <w:tabs>
          <w:tab w:val="right" w:leader="dot" w:pos="7920"/>
        </w:tabs>
        <w:spacing w:before="120"/>
        <w:ind w:firstLine="567"/>
        <w:jc w:val="both"/>
        <w:rPr>
          <w:rFonts w:ascii="Times New Roman" w:eastAsia="Times New Roman" w:hAnsi="Times New Roman" w:cs="Times New Roman"/>
          <w:color w:val="000000" w:themeColor="text1"/>
          <w:sz w:val="26"/>
          <w:szCs w:val="26"/>
          <w:lang w:val="vi-VN"/>
        </w:rPr>
      </w:pPr>
      <w:r w:rsidRPr="001C4750">
        <w:rPr>
          <w:rFonts w:ascii="Times New Roman" w:eastAsia="Times New Roman" w:hAnsi="Times New Roman" w:cs="Times New Roman"/>
          <w:i/>
          <w:iCs/>
          <w:color w:val="000000" w:themeColor="text1"/>
          <w:sz w:val="26"/>
          <w:szCs w:val="26"/>
          <w:lang w:val="vi-VN"/>
        </w:rPr>
        <w:t>Theo</w:t>
      </w:r>
      <w:r w:rsidR="005166E2" w:rsidRPr="001C4750">
        <w:rPr>
          <w:rFonts w:ascii="Times New Roman" w:eastAsia="Times New Roman" w:hAnsi="Times New Roman" w:cs="Times New Roman"/>
          <w:i/>
          <w:iCs/>
          <w:color w:val="000000" w:themeColor="text1"/>
          <w:sz w:val="26"/>
          <w:szCs w:val="26"/>
          <w:lang w:val="vi-VN"/>
        </w:rPr>
        <w:t xml:space="preserve"> đề nghị của Giám đốc Sở Kh</w:t>
      </w:r>
      <w:bookmarkStart w:id="2" w:name="_GoBack"/>
      <w:bookmarkEnd w:id="2"/>
      <w:r w:rsidR="005166E2" w:rsidRPr="001C4750">
        <w:rPr>
          <w:rFonts w:ascii="Times New Roman" w:eastAsia="Times New Roman" w:hAnsi="Times New Roman" w:cs="Times New Roman"/>
          <w:i/>
          <w:iCs/>
          <w:color w:val="000000" w:themeColor="text1"/>
          <w:sz w:val="26"/>
          <w:szCs w:val="26"/>
          <w:lang w:val="vi-VN"/>
        </w:rPr>
        <w:t xml:space="preserve">oa học và Công nghệ tại Tờ trình số </w:t>
      </w:r>
      <w:r w:rsidR="003F6AA3" w:rsidRPr="00261801">
        <w:rPr>
          <w:rFonts w:ascii="Times New Roman" w:eastAsia="Times New Roman" w:hAnsi="Times New Roman" w:cs="Times New Roman"/>
          <w:i/>
          <w:iCs/>
          <w:color w:val="000000" w:themeColor="text1"/>
          <w:sz w:val="26"/>
          <w:szCs w:val="26"/>
          <w:lang w:val="vi-VN"/>
        </w:rPr>
        <w:t xml:space="preserve">     /</w:t>
      </w:r>
      <w:r w:rsidR="005166E2" w:rsidRPr="001C4750">
        <w:rPr>
          <w:rFonts w:ascii="Times New Roman" w:eastAsia="Times New Roman" w:hAnsi="Times New Roman" w:cs="Times New Roman"/>
          <w:i/>
          <w:iCs/>
          <w:color w:val="000000" w:themeColor="text1"/>
          <w:sz w:val="26"/>
          <w:szCs w:val="26"/>
          <w:lang w:val="vi-VN"/>
        </w:rPr>
        <w:t>TTr-SKHCN ngày     tháng     năm 202</w:t>
      </w:r>
      <w:r w:rsidR="008158C0">
        <w:rPr>
          <w:rFonts w:ascii="Times New Roman" w:eastAsia="Times New Roman" w:hAnsi="Times New Roman" w:cs="Times New Roman"/>
          <w:i/>
          <w:iCs/>
          <w:color w:val="000000" w:themeColor="text1"/>
          <w:sz w:val="26"/>
          <w:szCs w:val="26"/>
          <w:lang w:val="vi-VN"/>
        </w:rPr>
        <w:t>6</w:t>
      </w:r>
      <w:r w:rsidR="00557355" w:rsidRPr="001C4750">
        <w:rPr>
          <w:rFonts w:ascii="Times New Roman" w:eastAsia="Times New Roman" w:hAnsi="Times New Roman" w:cs="Times New Roman"/>
          <w:i/>
          <w:iCs/>
          <w:color w:val="000000" w:themeColor="text1"/>
          <w:sz w:val="26"/>
          <w:szCs w:val="26"/>
          <w:lang w:val="vi-VN"/>
        </w:rPr>
        <w:t xml:space="preserve"> và ý kiến của Sở Tư pháp tại </w:t>
      </w:r>
      <w:r w:rsidRPr="001C4750">
        <w:rPr>
          <w:rFonts w:ascii="Times New Roman" w:eastAsia="Times New Roman" w:hAnsi="Times New Roman" w:cs="Times New Roman"/>
          <w:i/>
          <w:iCs/>
          <w:color w:val="000000" w:themeColor="text1"/>
          <w:sz w:val="26"/>
          <w:szCs w:val="26"/>
          <w:lang w:val="vi-VN"/>
        </w:rPr>
        <w:t xml:space="preserve">Báo cáo thẩm định </w:t>
      </w:r>
      <w:r w:rsidR="001C4750">
        <w:rPr>
          <w:rFonts w:ascii="Times New Roman" w:eastAsia="Times New Roman" w:hAnsi="Times New Roman" w:cs="Times New Roman"/>
          <w:i/>
          <w:iCs/>
          <w:color w:val="000000" w:themeColor="text1"/>
          <w:sz w:val="26"/>
          <w:szCs w:val="26"/>
          <w:lang w:val="vi-VN"/>
        </w:rPr>
        <w:br/>
      </w:r>
      <w:r w:rsidR="00557355" w:rsidRPr="001C4750">
        <w:rPr>
          <w:rFonts w:ascii="Times New Roman" w:eastAsia="Times New Roman" w:hAnsi="Times New Roman" w:cs="Times New Roman"/>
          <w:i/>
          <w:iCs/>
          <w:color w:val="000000" w:themeColor="text1"/>
          <w:sz w:val="26"/>
          <w:szCs w:val="26"/>
          <w:lang w:val="vi-VN"/>
        </w:rPr>
        <w:t xml:space="preserve">số </w:t>
      </w:r>
      <w:r w:rsidR="00F81ABE" w:rsidRPr="001C4750">
        <w:rPr>
          <w:rFonts w:ascii="Times New Roman" w:eastAsia="Times New Roman" w:hAnsi="Times New Roman" w:cs="Times New Roman"/>
          <w:i/>
          <w:iCs/>
          <w:color w:val="000000" w:themeColor="text1"/>
          <w:sz w:val="26"/>
          <w:szCs w:val="26"/>
          <w:lang w:val="vi-VN"/>
        </w:rPr>
        <w:t xml:space="preserve">        </w:t>
      </w:r>
      <w:r w:rsidR="00AA7350" w:rsidRPr="001C4750">
        <w:rPr>
          <w:rFonts w:ascii="Times New Roman" w:eastAsia="Times New Roman" w:hAnsi="Times New Roman" w:cs="Times New Roman"/>
          <w:i/>
          <w:iCs/>
          <w:color w:val="000000" w:themeColor="text1"/>
          <w:sz w:val="26"/>
          <w:szCs w:val="26"/>
          <w:lang w:val="vi-VN"/>
        </w:rPr>
        <w:t>/BC-STP-VB</w:t>
      </w:r>
      <w:r w:rsidR="00557355" w:rsidRPr="001C4750">
        <w:rPr>
          <w:rFonts w:ascii="Times New Roman" w:eastAsia="Times New Roman" w:hAnsi="Times New Roman" w:cs="Times New Roman"/>
          <w:i/>
          <w:iCs/>
          <w:color w:val="000000" w:themeColor="text1"/>
          <w:sz w:val="26"/>
          <w:szCs w:val="26"/>
          <w:lang w:val="vi-VN"/>
        </w:rPr>
        <w:t xml:space="preserve"> ngày </w:t>
      </w:r>
      <w:r w:rsidR="00F81ABE" w:rsidRPr="001C4750">
        <w:rPr>
          <w:rFonts w:ascii="Times New Roman" w:eastAsia="Times New Roman" w:hAnsi="Times New Roman" w:cs="Times New Roman"/>
          <w:i/>
          <w:iCs/>
          <w:color w:val="000000" w:themeColor="text1"/>
          <w:sz w:val="26"/>
          <w:szCs w:val="26"/>
          <w:lang w:val="vi-VN"/>
        </w:rPr>
        <w:t xml:space="preserve">    </w:t>
      </w:r>
      <w:r w:rsidR="00557355" w:rsidRPr="001C4750">
        <w:rPr>
          <w:rFonts w:ascii="Times New Roman" w:eastAsia="Times New Roman" w:hAnsi="Times New Roman" w:cs="Times New Roman"/>
          <w:i/>
          <w:iCs/>
          <w:color w:val="000000" w:themeColor="text1"/>
          <w:sz w:val="26"/>
          <w:szCs w:val="26"/>
          <w:lang w:val="vi-VN"/>
        </w:rPr>
        <w:t xml:space="preserve"> tháng </w:t>
      </w:r>
      <w:r w:rsidR="00F81ABE" w:rsidRPr="001C4750">
        <w:rPr>
          <w:rFonts w:ascii="Times New Roman" w:eastAsia="Times New Roman" w:hAnsi="Times New Roman" w:cs="Times New Roman"/>
          <w:i/>
          <w:iCs/>
          <w:color w:val="000000" w:themeColor="text1"/>
          <w:sz w:val="26"/>
          <w:szCs w:val="26"/>
          <w:lang w:val="vi-VN"/>
        </w:rPr>
        <w:t xml:space="preserve">   </w:t>
      </w:r>
      <w:r w:rsidR="00557355" w:rsidRPr="001C4750">
        <w:rPr>
          <w:rFonts w:ascii="Times New Roman" w:eastAsia="Times New Roman" w:hAnsi="Times New Roman" w:cs="Times New Roman"/>
          <w:i/>
          <w:iCs/>
          <w:color w:val="000000" w:themeColor="text1"/>
          <w:sz w:val="26"/>
          <w:szCs w:val="26"/>
          <w:lang w:val="vi-VN"/>
        </w:rPr>
        <w:t xml:space="preserve"> năm </w:t>
      </w:r>
      <w:r w:rsidR="00AA7350" w:rsidRPr="001C4750">
        <w:rPr>
          <w:rFonts w:ascii="Times New Roman" w:eastAsia="Times New Roman" w:hAnsi="Times New Roman" w:cs="Times New Roman"/>
          <w:i/>
          <w:iCs/>
          <w:color w:val="000000" w:themeColor="text1"/>
          <w:sz w:val="26"/>
          <w:szCs w:val="26"/>
          <w:lang w:val="vi-VN"/>
        </w:rPr>
        <w:t>202</w:t>
      </w:r>
      <w:r w:rsidR="008158C0">
        <w:rPr>
          <w:rFonts w:ascii="Times New Roman" w:eastAsia="Times New Roman" w:hAnsi="Times New Roman" w:cs="Times New Roman"/>
          <w:i/>
          <w:iCs/>
          <w:color w:val="000000" w:themeColor="text1"/>
          <w:sz w:val="26"/>
          <w:szCs w:val="26"/>
          <w:lang w:val="vi-VN"/>
        </w:rPr>
        <w:t>6</w:t>
      </w:r>
      <w:r w:rsidR="005166E2" w:rsidRPr="001C4750">
        <w:rPr>
          <w:rFonts w:ascii="Times New Roman" w:eastAsia="Times New Roman" w:hAnsi="Times New Roman" w:cs="Times New Roman"/>
          <w:i/>
          <w:iCs/>
          <w:color w:val="000000" w:themeColor="text1"/>
          <w:sz w:val="26"/>
          <w:szCs w:val="26"/>
          <w:lang w:val="vi-VN"/>
        </w:rPr>
        <w:t>.</w:t>
      </w:r>
    </w:p>
    <w:p w14:paraId="0831A4D4" w14:textId="77777777" w:rsidR="005166E2" w:rsidRPr="001C4750" w:rsidRDefault="005166E2" w:rsidP="000D2851">
      <w:pPr>
        <w:shd w:val="clear" w:color="auto" w:fill="FFFFFF"/>
        <w:spacing w:before="240" w:after="0" w:line="240" w:lineRule="auto"/>
        <w:jc w:val="center"/>
        <w:rPr>
          <w:rFonts w:ascii="Times New Roman" w:eastAsia="Times New Roman" w:hAnsi="Times New Roman" w:cs="Times New Roman"/>
          <w:color w:val="000000" w:themeColor="text1"/>
          <w:sz w:val="26"/>
          <w:szCs w:val="26"/>
          <w:lang w:val="vi-VN"/>
        </w:rPr>
      </w:pPr>
      <w:r w:rsidRPr="001C4750">
        <w:rPr>
          <w:rFonts w:ascii="Times New Roman" w:eastAsia="Times New Roman" w:hAnsi="Times New Roman" w:cs="Times New Roman"/>
          <w:b/>
          <w:bCs/>
          <w:color w:val="000000" w:themeColor="text1"/>
          <w:sz w:val="26"/>
          <w:szCs w:val="26"/>
          <w:lang w:val="vi-VN"/>
        </w:rPr>
        <w:t>QUYẾT ĐỊNH:</w:t>
      </w:r>
    </w:p>
    <w:p w14:paraId="24AEDDAE" w14:textId="565363C8" w:rsidR="00FD5092" w:rsidRPr="001C4750"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3" w:name="dieu_1"/>
      <w:r w:rsidRPr="001C4750">
        <w:rPr>
          <w:rFonts w:ascii="Times New Roman" w:eastAsia="Times New Roman" w:hAnsi="Times New Roman" w:cs="Times New Roman"/>
          <w:b/>
          <w:bCs/>
          <w:color w:val="000000" w:themeColor="text1"/>
          <w:sz w:val="26"/>
          <w:szCs w:val="26"/>
          <w:lang w:val="vi-VN"/>
        </w:rPr>
        <w:t>Điều 1.</w:t>
      </w:r>
      <w:bookmarkEnd w:id="3"/>
      <w:r w:rsidRPr="001C4750">
        <w:rPr>
          <w:rFonts w:ascii="Times New Roman" w:eastAsia="Times New Roman" w:hAnsi="Times New Roman" w:cs="Times New Roman"/>
          <w:color w:val="000000" w:themeColor="text1"/>
          <w:sz w:val="26"/>
          <w:szCs w:val="26"/>
          <w:lang w:val="vi-VN"/>
        </w:rPr>
        <w:t> </w:t>
      </w:r>
      <w:bookmarkStart w:id="4" w:name="dieu_1_name"/>
      <w:r w:rsidR="00FD5092" w:rsidRPr="001C4750">
        <w:rPr>
          <w:rFonts w:ascii="Times New Roman" w:eastAsia="Times New Roman" w:hAnsi="Times New Roman" w:cs="Times New Roman"/>
          <w:b/>
          <w:color w:val="000000" w:themeColor="text1"/>
          <w:sz w:val="26"/>
          <w:szCs w:val="26"/>
          <w:lang w:val="vi-VN"/>
        </w:rPr>
        <w:t>Ban hành Quy chế</w:t>
      </w:r>
      <w:r w:rsidR="00FD5092" w:rsidRPr="001C4750">
        <w:rPr>
          <w:rFonts w:ascii="Times New Roman" w:eastAsia="Times New Roman" w:hAnsi="Times New Roman" w:cs="Times New Roman"/>
          <w:color w:val="000000" w:themeColor="text1"/>
          <w:sz w:val="26"/>
          <w:szCs w:val="26"/>
          <w:lang w:val="vi-VN"/>
        </w:rPr>
        <w:t xml:space="preserve"> </w:t>
      </w:r>
    </w:p>
    <w:p w14:paraId="738D0EE3" w14:textId="2DAC062D" w:rsidR="005166E2" w:rsidRPr="001C4750" w:rsidRDefault="005166E2" w:rsidP="00F677C9">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r w:rsidRPr="001C4750">
        <w:rPr>
          <w:rFonts w:ascii="Times New Roman" w:eastAsia="Times New Roman" w:hAnsi="Times New Roman" w:cs="Times New Roman"/>
          <w:color w:val="000000" w:themeColor="text1"/>
          <w:sz w:val="26"/>
          <w:szCs w:val="26"/>
          <w:lang w:val="vi-VN"/>
        </w:rPr>
        <w:t xml:space="preserve">Ban hành kèm theo Quyết định này </w:t>
      </w:r>
      <w:r w:rsidR="00F677C9" w:rsidRPr="00F677C9">
        <w:rPr>
          <w:rFonts w:ascii="Times New Roman" w:eastAsia="Times New Roman" w:hAnsi="Times New Roman" w:cs="Times New Roman"/>
          <w:color w:val="000000" w:themeColor="text1"/>
          <w:sz w:val="26"/>
          <w:szCs w:val="26"/>
          <w:lang w:val="vi-VN"/>
        </w:rPr>
        <w:t>Quy chế quản lý chương trình, nhiệm vụ khoa học</w:t>
      </w:r>
      <w:r w:rsidR="00F677C9">
        <w:rPr>
          <w:rFonts w:ascii="Times New Roman" w:eastAsia="Times New Roman" w:hAnsi="Times New Roman" w:cs="Times New Roman"/>
          <w:color w:val="000000" w:themeColor="text1"/>
          <w:sz w:val="26"/>
          <w:szCs w:val="26"/>
          <w:lang w:val="vi-VN"/>
        </w:rPr>
        <w:t>, công nghệ và đổi mới sáng tạo</w:t>
      </w:r>
      <w:r w:rsidR="00F677C9" w:rsidRPr="00261801">
        <w:rPr>
          <w:rFonts w:ascii="Times New Roman" w:eastAsia="Times New Roman" w:hAnsi="Times New Roman" w:cs="Times New Roman"/>
          <w:color w:val="000000" w:themeColor="text1"/>
          <w:sz w:val="26"/>
          <w:szCs w:val="26"/>
          <w:lang w:val="vi-VN"/>
        </w:rPr>
        <w:t xml:space="preserve"> </w:t>
      </w:r>
      <w:r w:rsidR="00B461C6">
        <w:rPr>
          <w:rFonts w:ascii="Times New Roman" w:eastAsia="Times New Roman" w:hAnsi="Times New Roman" w:cs="Times New Roman"/>
          <w:color w:val="000000" w:themeColor="text1"/>
          <w:sz w:val="26"/>
          <w:szCs w:val="26"/>
          <w:lang w:val="vi-VN"/>
        </w:rPr>
        <w:t>sử dụng ngân sách nhà nước</w:t>
      </w:r>
      <w:r w:rsidR="00F677C9" w:rsidRPr="00F677C9">
        <w:rPr>
          <w:rFonts w:ascii="Times New Roman" w:eastAsia="Times New Roman" w:hAnsi="Times New Roman" w:cs="Times New Roman"/>
          <w:color w:val="000000" w:themeColor="text1"/>
          <w:sz w:val="26"/>
          <w:szCs w:val="26"/>
          <w:lang w:val="vi-VN"/>
        </w:rPr>
        <w:t>Thành phố Hồ Chí Minh</w:t>
      </w:r>
      <w:r w:rsidRPr="001C4750">
        <w:rPr>
          <w:rFonts w:ascii="Times New Roman" w:eastAsia="Times New Roman" w:hAnsi="Times New Roman" w:cs="Times New Roman"/>
          <w:color w:val="000000" w:themeColor="text1"/>
          <w:sz w:val="26"/>
          <w:szCs w:val="26"/>
          <w:lang w:val="vi-VN"/>
        </w:rPr>
        <w:t>.</w:t>
      </w:r>
      <w:bookmarkEnd w:id="4"/>
    </w:p>
    <w:p w14:paraId="42F3C066" w14:textId="5FA21CD3" w:rsidR="005223D6" w:rsidRPr="001C4750"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5" w:name="dieu_2"/>
      <w:r w:rsidRPr="001C4750">
        <w:rPr>
          <w:rFonts w:ascii="Times New Roman" w:eastAsia="Times New Roman" w:hAnsi="Times New Roman" w:cs="Times New Roman"/>
          <w:b/>
          <w:bCs/>
          <w:color w:val="000000" w:themeColor="text1"/>
          <w:sz w:val="26"/>
          <w:szCs w:val="26"/>
          <w:lang w:val="vi-VN"/>
        </w:rPr>
        <w:t>Điều 2</w:t>
      </w:r>
      <w:r w:rsidRPr="001C4750">
        <w:rPr>
          <w:rFonts w:ascii="Times New Roman" w:eastAsia="Times New Roman" w:hAnsi="Times New Roman" w:cs="Times New Roman"/>
          <w:bCs/>
          <w:color w:val="000000" w:themeColor="text1"/>
          <w:sz w:val="26"/>
          <w:szCs w:val="26"/>
          <w:lang w:val="vi-VN"/>
        </w:rPr>
        <w:t>.</w:t>
      </w:r>
      <w:bookmarkEnd w:id="5"/>
      <w:r w:rsidRPr="001C4750">
        <w:rPr>
          <w:rFonts w:ascii="Times New Roman" w:eastAsia="Times New Roman" w:hAnsi="Times New Roman" w:cs="Times New Roman"/>
          <w:color w:val="000000" w:themeColor="text1"/>
          <w:sz w:val="26"/>
          <w:szCs w:val="26"/>
          <w:lang w:val="vi-VN"/>
        </w:rPr>
        <w:t> </w:t>
      </w:r>
      <w:bookmarkStart w:id="6" w:name="dieu_2_name"/>
      <w:r w:rsidR="005223D6" w:rsidRPr="001C4750">
        <w:rPr>
          <w:rFonts w:ascii="Times New Roman" w:eastAsia="Times New Roman" w:hAnsi="Times New Roman" w:cs="Times New Roman"/>
          <w:b/>
          <w:color w:val="000000" w:themeColor="text1"/>
          <w:sz w:val="26"/>
          <w:szCs w:val="26"/>
          <w:lang w:val="vi-VN"/>
        </w:rPr>
        <w:t>Xử lý chuyển tiếp</w:t>
      </w:r>
    </w:p>
    <w:p w14:paraId="73F5A59F" w14:textId="5B339303" w:rsidR="00783C67" w:rsidRPr="00B461C6" w:rsidRDefault="00783C67"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4"/>
          <w:sz w:val="26"/>
          <w:szCs w:val="26"/>
          <w:lang w:val="vi-VN"/>
        </w:rPr>
      </w:pPr>
      <w:r w:rsidRPr="00B461C6">
        <w:rPr>
          <w:rFonts w:ascii="Times New Roman" w:eastAsia="Times New Roman" w:hAnsi="Times New Roman" w:cs="Times New Roman"/>
          <w:color w:val="000000" w:themeColor="text1"/>
          <w:spacing w:val="-4"/>
          <w:sz w:val="26"/>
          <w:szCs w:val="26"/>
          <w:lang w:val="vi-VN"/>
        </w:rPr>
        <w:t>1. Đối với đề xuất nhiệm vụ khoa học và công nghệ, đề xuất đặt hàng nhiệm vụ khoa học và công nghệ đã nộp cho cơ quan nhà nước có thẩm quyền nhưng đến ngày 01 tháng 10 năm 2025 chưa được cơ quan nhà nước có thẩm quyền phê duyệt</w:t>
      </w:r>
      <w:r w:rsidRPr="00B461C6">
        <w:rPr>
          <w:rFonts w:ascii="Times New Roman" w:eastAsia="Times New Roman" w:hAnsi="Times New Roman" w:cs="Times New Roman"/>
          <w:b/>
          <w:color w:val="000000" w:themeColor="text1"/>
          <w:spacing w:val="-4"/>
          <w:sz w:val="26"/>
          <w:szCs w:val="26"/>
          <w:lang w:val="vi-VN"/>
        </w:rPr>
        <w:t xml:space="preserve"> </w:t>
      </w:r>
      <w:r w:rsidRPr="00B461C6">
        <w:rPr>
          <w:rFonts w:ascii="Times New Roman" w:eastAsia="Times New Roman" w:hAnsi="Times New Roman" w:cs="Times New Roman"/>
          <w:color w:val="000000" w:themeColor="text1"/>
          <w:spacing w:val="-4"/>
          <w:sz w:val="26"/>
          <w:szCs w:val="26"/>
          <w:lang w:val="vi-VN"/>
        </w:rPr>
        <w:t xml:space="preserve">giao tổ chức chủ trì thực hiện nhiệm vụ thì tiếp tục thực hiện theo quy định tại </w:t>
      </w:r>
      <w:r w:rsidR="00095051" w:rsidRPr="00B461C6">
        <w:rPr>
          <w:rFonts w:ascii="Times New Roman" w:eastAsia="Times New Roman" w:hAnsi="Times New Roman" w:cs="Times New Roman"/>
          <w:color w:val="000000" w:themeColor="text1"/>
          <w:spacing w:val="-4"/>
          <w:sz w:val="26"/>
          <w:szCs w:val="26"/>
          <w:lang w:val="vi-VN"/>
        </w:rPr>
        <w:t>khoản 1</w:t>
      </w:r>
      <w:r w:rsidRPr="00B461C6">
        <w:rPr>
          <w:rFonts w:ascii="Times New Roman" w:eastAsia="Times New Roman" w:hAnsi="Times New Roman" w:cs="Times New Roman"/>
          <w:color w:val="000000" w:themeColor="text1"/>
          <w:spacing w:val="-4"/>
          <w:sz w:val="26"/>
          <w:szCs w:val="26"/>
          <w:lang w:val="vi-VN"/>
        </w:rPr>
        <w:t xml:space="preserve"> Điều 73 Luật Khoa học, Công nghệ và Đổi mới sáng tạo số  93/2025/QH15</w:t>
      </w:r>
      <w:r w:rsidR="002876E1" w:rsidRPr="00B461C6">
        <w:rPr>
          <w:rFonts w:ascii="Times New Roman" w:eastAsia="Times New Roman" w:hAnsi="Times New Roman" w:cs="Times New Roman"/>
          <w:color w:val="000000" w:themeColor="text1"/>
          <w:spacing w:val="-4"/>
          <w:sz w:val="26"/>
          <w:szCs w:val="26"/>
          <w:lang w:val="vi-VN"/>
        </w:rPr>
        <w:t xml:space="preserve">, khoản 1 Điều 56 Nghị định số 267/2025/NĐ-CP </w:t>
      </w:r>
      <w:r w:rsidR="00095051" w:rsidRPr="00B461C6">
        <w:rPr>
          <w:rFonts w:ascii="Times New Roman" w:eastAsia="Times New Roman" w:hAnsi="Times New Roman" w:cs="Times New Roman"/>
          <w:color w:val="000000" w:themeColor="text1"/>
          <w:spacing w:val="-4"/>
          <w:sz w:val="26"/>
          <w:szCs w:val="26"/>
          <w:lang w:val="vi-VN"/>
        </w:rPr>
        <w:t xml:space="preserve">. </w:t>
      </w:r>
    </w:p>
    <w:p w14:paraId="0985CAAA" w14:textId="32EED683" w:rsidR="00095051" w:rsidRPr="00B461C6" w:rsidRDefault="00095051"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4"/>
          <w:sz w:val="26"/>
          <w:szCs w:val="26"/>
          <w:lang w:val="vi-VN"/>
        </w:rPr>
      </w:pPr>
      <w:r w:rsidRPr="00B461C6">
        <w:rPr>
          <w:rFonts w:ascii="Times New Roman" w:eastAsia="Times New Roman" w:hAnsi="Times New Roman" w:cs="Times New Roman"/>
          <w:color w:val="000000" w:themeColor="text1"/>
          <w:spacing w:val="-4"/>
          <w:sz w:val="26"/>
          <w:szCs w:val="26"/>
          <w:lang w:val="vi-VN"/>
        </w:rPr>
        <w:t xml:space="preserve">2. Đối với nhiệm vụ khoa học và công nghệ đã được cơ quan có thẩm quyền phê duyệt giao chủ trì thực hiện nhiệm vụ trước ngày 01 tháng 10 năm 2025 thì tiếp tục thực hiện theo quy định khoản 3, khoản </w:t>
      </w:r>
      <w:r w:rsidR="002876E1" w:rsidRPr="00B461C6">
        <w:rPr>
          <w:rFonts w:ascii="Times New Roman" w:eastAsia="Times New Roman" w:hAnsi="Times New Roman" w:cs="Times New Roman"/>
          <w:color w:val="000000" w:themeColor="text1"/>
          <w:spacing w:val="-4"/>
          <w:sz w:val="26"/>
          <w:szCs w:val="26"/>
          <w:lang w:val="vi-VN"/>
        </w:rPr>
        <w:t>4</w:t>
      </w:r>
      <w:r w:rsidRPr="00B461C6">
        <w:rPr>
          <w:rFonts w:ascii="Times New Roman" w:eastAsia="Times New Roman" w:hAnsi="Times New Roman" w:cs="Times New Roman"/>
          <w:color w:val="000000" w:themeColor="text1"/>
          <w:spacing w:val="-4"/>
          <w:sz w:val="26"/>
          <w:szCs w:val="26"/>
          <w:lang w:val="vi-VN"/>
        </w:rPr>
        <w:t xml:space="preserve"> Điều 73 Luật Khoa học, Công nghệ và Đổi mới sáng tạo số  93/2025/QH15</w:t>
      </w:r>
      <w:r w:rsidR="002876E1" w:rsidRPr="00B461C6">
        <w:rPr>
          <w:rFonts w:ascii="Times New Roman" w:eastAsia="Times New Roman" w:hAnsi="Times New Roman" w:cs="Times New Roman"/>
          <w:color w:val="000000" w:themeColor="text1"/>
          <w:spacing w:val="-4"/>
          <w:sz w:val="26"/>
          <w:szCs w:val="26"/>
          <w:lang w:val="vi-VN"/>
        </w:rPr>
        <w:t>,</w:t>
      </w:r>
      <w:r w:rsidRPr="00B461C6">
        <w:rPr>
          <w:rFonts w:ascii="Times New Roman" w:eastAsia="Times New Roman" w:hAnsi="Times New Roman" w:cs="Times New Roman"/>
          <w:color w:val="000000" w:themeColor="text1"/>
          <w:spacing w:val="-4"/>
          <w:sz w:val="26"/>
          <w:szCs w:val="26"/>
          <w:lang w:val="vi-VN"/>
        </w:rPr>
        <w:t xml:space="preserve"> </w:t>
      </w:r>
      <w:r w:rsidR="002876E1" w:rsidRPr="00B461C6">
        <w:rPr>
          <w:rFonts w:ascii="Times New Roman" w:eastAsia="Times New Roman" w:hAnsi="Times New Roman" w:cs="Times New Roman"/>
          <w:color w:val="000000" w:themeColor="text1"/>
          <w:spacing w:val="-4"/>
          <w:sz w:val="26"/>
          <w:szCs w:val="26"/>
          <w:lang w:val="vi-VN"/>
        </w:rPr>
        <w:t xml:space="preserve">khoản 2 và khoản 3 Điều 56 Nghị định số 267/2025/NĐ-CP </w:t>
      </w:r>
      <w:r w:rsidRPr="00B461C6">
        <w:rPr>
          <w:rFonts w:ascii="Times New Roman" w:eastAsia="Times New Roman" w:hAnsi="Times New Roman" w:cs="Times New Roman"/>
          <w:color w:val="000000" w:themeColor="text1"/>
          <w:spacing w:val="-4"/>
          <w:sz w:val="26"/>
          <w:szCs w:val="26"/>
          <w:lang w:val="vi-VN"/>
        </w:rPr>
        <w:t>và khoản 2 Điều 11 Thông tư số 38/2025/TT-BKHCN</w:t>
      </w:r>
    </w:p>
    <w:p w14:paraId="5827D7BB" w14:textId="6244B4CA" w:rsidR="00FD5092" w:rsidRPr="001C4750" w:rsidRDefault="005223D6"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r w:rsidRPr="001C4750">
        <w:rPr>
          <w:rFonts w:ascii="Times New Roman" w:eastAsia="Times New Roman" w:hAnsi="Times New Roman" w:cs="Times New Roman"/>
          <w:b/>
          <w:color w:val="000000" w:themeColor="text1"/>
          <w:sz w:val="26"/>
          <w:szCs w:val="26"/>
          <w:lang w:val="vi-VN"/>
        </w:rPr>
        <w:t xml:space="preserve">Điều 3. </w:t>
      </w:r>
      <w:r w:rsidR="00953668" w:rsidRPr="001C4750">
        <w:rPr>
          <w:rFonts w:ascii="Times New Roman" w:eastAsia="Times New Roman" w:hAnsi="Times New Roman" w:cs="Times New Roman"/>
          <w:b/>
          <w:color w:val="000000" w:themeColor="text1"/>
          <w:sz w:val="26"/>
          <w:szCs w:val="26"/>
          <w:lang w:val="vi-VN"/>
        </w:rPr>
        <w:t>Hiệu lực</w:t>
      </w:r>
      <w:r w:rsidR="00FD5092" w:rsidRPr="001C4750">
        <w:rPr>
          <w:rFonts w:ascii="Times New Roman" w:eastAsia="Times New Roman" w:hAnsi="Times New Roman" w:cs="Times New Roman"/>
          <w:b/>
          <w:color w:val="000000" w:themeColor="text1"/>
          <w:sz w:val="26"/>
          <w:szCs w:val="26"/>
          <w:lang w:val="vi-VN"/>
        </w:rPr>
        <w:t xml:space="preserve"> thi hành</w:t>
      </w:r>
    </w:p>
    <w:p w14:paraId="05810B50" w14:textId="1B29CB86" w:rsidR="005166E2" w:rsidRPr="001C4750" w:rsidRDefault="00126C37"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2"/>
          <w:sz w:val="26"/>
          <w:szCs w:val="26"/>
          <w:lang w:val="vi-VN"/>
        </w:rPr>
      </w:pPr>
      <w:r w:rsidRPr="001C4750">
        <w:rPr>
          <w:rFonts w:ascii="Times New Roman" w:eastAsia="Times New Roman" w:hAnsi="Times New Roman" w:cs="Times New Roman"/>
          <w:color w:val="000000" w:themeColor="text1"/>
          <w:spacing w:val="-2"/>
          <w:sz w:val="26"/>
          <w:szCs w:val="26"/>
          <w:lang w:val="vi-VN"/>
        </w:rPr>
        <w:t xml:space="preserve">Quyết định </w:t>
      </w:r>
      <w:r w:rsidR="005166E2" w:rsidRPr="001C4750">
        <w:rPr>
          <w:rFonts w:ascii="Times New Roman" w:eastAsia="Times New Roman" w:hAnsi="Times New Roman" w:cs="Times New Roman"/>
          <w:color w:val="000000" w:themeColor="text1"/>
          <w:spacing w:val="-2"/>
          <w:sz w:val="26"/>
          <w:szCs w:val="26"/>
          <w:lang w:val="vi-VN"/>
        </w:rPr>
        <w:t xml:space="preserve">có hiệu lực thi hành kể từ ngày     tháng     năm </w:t>
      </w:r>
      <w:r w:rsidR="00651010">
        <w:rPr>
          <w:rFonts w:ascii="Times New Roman" w:eastAsia="Times New Roman" w:hAnsi="Times New Roman" w:cs="Times New Roman"/>
          <w:color w:val="000000" w:themeColor="text1"/>
          <w:spacing w:val="-2"/>
          <w:sz w:val="26"/>
          <w:szCs w:val="26"/>
          <w:lang w:val="vi-VN"/>
        </w:rPr>
        <w:t>2026</w:t>
      </w:r>
      <w:r w:rsidR="005166E2" w:rsidRPr="001C4750">
        <w:rPr>
          <w:rFonts w:ascii="Times New Roman" w:eastAsia="Times New Roman" w:hAnsi="Times New Roman" w:cs="Times New Roman"/>
          <w:color w:val="000000" w:themeColor="text1"/>
          <w:spacing w:val="-2"/>
          <w:sz w:val="26"/>
          <w:szCs w:val="26"/>
          <w:lang w:val="vi-VN"/>
        </w:rPr>
        <w:t xml:space="preserve">. Quyết định này thay thế </w:t>
      </w:r>
      <w:r w:rsidR="00651010" w:rsidRPr="00651010">
        <w:rPr>
          <w:rFonts w:ascii="Times New Roman" w:hAnsi="Times New Roman" w:cs="Times New Roman"/>
          <w:color w:val="000000" w:themeColor="text1"/>
          <w:spacing w:val="-2"/>
          <w:sz w:val="26"/>
          <w:szCs w:val="26"/>
          <w:lang w:val="vi-VN"/>
        </w:rPr>
        <w:t>Quyết định số 35/2023/QĐ-UBND ngày 21 tháng 08 năm 2023 của Ủy ban nhân dân Thành phố về ban hành Quy chế quản lý nhiệm vụ khoa học và công nghệ sử dụng ngân sách nhà nước trên địa bàn Thành phố Hồ Chí Minh</w:t>
      </w:r>
      <w:r w:rsidR="005166E2" w:rsidRPr="001C4750">
        <w:rPr>
          <w:rFonts w:ascii="Times New Roman" w:eastAsia="Times New Roman" w:hAnsi="Times New Roman" w:cs="Times New Roman"/>
          <w:color w:val="000000" w:themeColor="text1"/>
          <w:spacing w:val="-2"/>
          <w:sz w:val="26"/>
          <w:szCs w:val="26"/>
          <w:lang w:val="vi-VN"/>
        </w:rPr>
        <w:t>.</w:t>
      </w:r>
      <w:bookmarkEnd w:id="6"/>
    </w:p>
    <w:p w14:paraId="53E68745" w14:textId="1469B72E" w:rsidR="00953668" w:rsidRPr="001C4750" w:rsidRDefault="00953668" w:rsidP="005166E2">
      <w:pPr>
        <w:shd w:val="clear" w:color="auto" w:fill="FFFFFF"/>
        <w:spacing w:before="120" w:after="0" w:line="240" w:lineRule="auto"/>
        <w:ind w:firstLine="567"/>
        <w:jc w:val="both"/>
        <w:rPr>
          <w:rFonts w:ascii="Times New Roman" w:eastAsia="Times New Roman" w:hAnsi="Times New Roman" w:cs="Times New Roman"/>
          <w:b/>
          <w:bCs/>
          <w:color w:val="000000" w:themeColor="text1"/>
          <w:sz w:val="26"/>
          <w:szCs w:val="26"/>
          <w:lang w:val="vi-VN"/>
        </w:rPr>
      </w:pPr>
      <w:r w:rsidRPr="001C4750">
        <w:rPr>
          <w:rFonts w:ascii="Times New Roman" w:eastAsia="Times New Roman" w:hAnsi="Times New Roman" w:cs="Times New Roman"/>
          <w:b/>
          <w:bCs/>
          <w:color w:val="000000" w:themeColor="text1"/>
          <w:sz w:val="26"/>
          <w:szCs w:val="26"/>
          <w:lang w:val="vi-VN"/>
        </w:rPr>
        <w:t xml:space="preserve">Điều </w:t>
      </w:r>
      <w:r w:rsidR="005223D6" w:rsidRPr="001C4750">
        <w:rPr>
          <w:rFonts w:ascii="Times New Roman" w:eastAsia="Times New Roman" w:hAnsi="Times New Roman" w:cs="Times New Roman"/>
          <w:b/>
          <w:bCs/>
          <w:color w:val="000000" w:themeColor="text1"/>
          <w:sz w:val="26"/>
          <w:szCs w:val="26"/>
          <w:lang w:val="vi-VN"/>
        </w:rPr>
        <w:t>4</w:t>
      </w:r>
      <w:r w:rsidRPr="001C4750">
        <w:rPr>
          <w:rFonts w:ascii="Times New Roman" w:eastAsia="Times New Roman" w:hAnsi="Times New Roman" w:cs="Times New Roman"/>
          <w:b/>
          <w:bCs/>
          <w:color w:val="000000" w:themeColor="text1"/>
          <w:sz w:val="26"/>
          <w:szCs w:val="26"/>
          <w:lang w:val="vi-VN"/>
        </w:rPr>
        <w:t>. Tổ chức thực hiện</w:t>
      </w:r>
    </w:p>
    <w:p w14:paraId="429B9E74" w14:textId="627F061E" w:rsidR="005166E2"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7" w:name="dieu_3_name"/>
      <w:r w:rsidRPr="001C4750">
        <w:rPr>
          <w:rFonts w:ascii="Times New Roman" w:eastAsia="Times New Roman" w:hAnsi="Times New Roman" w:cs="Times New Roman"/>
          <w:color w:val="000000" w:themeColor="text1"/>
          <w:sz w:val="26"/>
          <w:szCs w:val="26"/>
          <w:lang w:val="vi-VN"/>
        </w:rPr>
        <w:t xml:space="preserve">Chánh Văn phòng Ủy ban nhân dân </w:t>
      </w:r>
      <w:r w:rsidR="00570824" w:rsidRPr="001C4750">
        <w:rPr>
          <w:rFonts w:ascii="Times New Roman" w:eastAsia="Times New Roman" w:hAnsi="Times New Roman" w:cs="Times New Roman"/>
          <w:color w:val="000000" w:themeColor="text1"/>
          <w:sz w:val="26"/>
          <w:szCs w:val="26"/>
          <w:lang w:val="vi-VN"/>
        </w:rPr>
        <w:t xml:space="preserve">Thành </w:t>
      </w:r>
      <w:r w:rsidRPr="001C4750">
        <w:rPr>
          <w:rFonts w:ascii="Times New Roman" w:eastAsia="Times New Roman" w:hAnsi="Times New Roman" w:cs="Times New Roman"/>
          <w:color w:val="000000" w:themeColor="text1"/>
          <w:sz w:val="26"/>
          <w:szCs w:val="26"/>
          <w:lang w:val="vi-VN"/>
        </w:rPr>
        <w:t xml:space="preserve">phố, Giám đốc Sở Khoa học và Công nghệ, Giám đốc Sở Tài chính, </w:t>
      </w:r>
      <w:r w:rsidR="00B461C6" w:rsidRPr="00B461C6">
        <w:rPr>
          <w:rFonts w:ascii="Times New Roman" w:eastAsia="Times New Roman" w:hAnsi="Times New Roman" w:cs="Times New Roman"/>
          <w:color w:val="000000" w:themeColor="text1"/>
          <w:sz w:val="26"/>
          <w:szCs w:val="26"/>
          <w:lang w:val="vi-VN"/>
        </w:rPr>
        <w:t>Giám đ</w:t>
      </w:r>
      <w:r w:rsidR="00B461C6">
        <w:rPr>
          <w:rFonts w:ascii="Times New Roman" w:eastAsia="Times New Roman" w:hAnsi="Times New Roman" w:cs="Times New Roman"/>
          <w:color w:val="000000" w:themeColor="text1"/>
          <w:sz w:val="26"/>
          <w:szCs w:val="26"/>
          <w:lang w:val="vi-VN"/>
        </w:rPr>
        <w:t>ố</w:t>
      </w:r>
      <w:r w:rsidR="00B461C6" w:rsidRPr="00B461C6">
        <w:rPr>
          <w:rFonts w:ascii="Times New Roman" w:eastAsia="Times New Roman" w:hAnsi="Times New Roman" w:cs="Times New Roman"/>
          <w:color w:val="000000" w:themeColor="text1"/>
          <w:sz w:val="26"/>
          <w:szCs w:val="26"/>
          <w:lang w:val="vi-VN"/>
        </w:rPr>
        <w:t>c Qu</w:t>
      </w:r>
      <w:r w:rsidR="00B461C6">
        <w:rPr>
          <w:rFonts w:ascii="Times New Roman" w:eastAsia="Times New Roman" w:hAnsi="Times New Roman" w:cs="Times New Roman"/>
          <w:color w:val="000000" w:themeColor="text1"/>
          <w:sz w:val="26"/>
          <w:szCs w:val="26"/>
          <w:lang w:val="vi-VN"/>
        </w:rPr>
        <w:t>ỹ</w:t>
      </w:r>
      <w:r w:rsidR="00B461C6" w:rsidRPr="00B461C6">
        <w:rPr>
          <w:rFonts w:ascii="Times New Roman" w:eastAsia="Times New Roman" w:hAnsi="Times New Roman" w:cs="Times New Roman"/>
          <w:color w:val="000000" w:themeColor="text1"/>
          <w:sz w:val="26"/>
          <w:szCs w:val="26"/>
          <w:lang w:val="vi-VN"/>
        </w:rPr>
        <w:t xml:space="preserve"> phát tri</w:t>
      </w:r>
      <w:r w:rsidR="00B461C6">
        <w:rPr>
          <w:rFonts w:ascii="Times New Roman" w:eastAsia="Times New Roman" w:hAnsi="Times New Roman" w:cs="Times New Roman"/>
          <w:color w:val="000000" w:themeColor="text1"/>
          <w:sz w:val="26"/>
          <w:szCs w:val="26"/>
          <w:lang w:val="vi-VN"/>
        </w:rPr>
        <w:t>ể</w:t>
      </w:r>
      <w:r w:rsidR="00B461C6" w:rsidRPr="00B461C6">
        <w:rPr>
          <w:rFonts w:ascii="Times New Roman" w:eastAsia="Times New Roman" w:hAnsi="Times New Roman" w:cs="Times New Roman"/>
          <w:color w:val="000000" w:themeColor="text1"/>
          <w:sz w:val="26"/>
          <w:szCs w:val="26"/>
          <w:lang w:val="vi-VN"/>
        </w:rPr>
        <w:t>n khoa học, công ngh</w:t>
      </w:r>
      <w:r w:rsidR="00B461C6">
        <w:rPr>
          <w:rFonts w:ascii="Times New Roman" w:eastAsia="Times New Roman" w:hAnsi="Times New Roman" w:cs="Times New Roman"/>
          <w:color w:val="000000" w:themeColor="text1"/>
          <w:sz w:val="26"/>
          <w:szCs w:val="26"/>
          <w:lang w:val="vi-VN"/>
        </w:rPr>
        <w:t>ệ</w:t>
      </w:r>
      <w:r w:rsidR="00B461C6" w:rsidRPr="00B461C6">
        <w:rPr>
          <w:rFonts w:ascii="Times New Roman" w:eastAsia="Times New Roman" w:hAnsi="Times New Roman" w:cs="Times New Roman"/>
          <w:color w:val="000000" w:themeColor="text1"/>
          <w:sz w:val="26"/>
          <w:szCs w:val="26"/>
          <w:lang w:val="vi-VN"/>
        </w:rPr>
        <w:t xml:space="preserve"> v</w:t>
      </w:r>
      <w:r w:rsidR="00B461C6">
        <w:rPr>
          <w:rFonts w:ascii="Times New Roman" w:eastAsia="Times New Roman" w:hAnsi="Times New Roman" w:cs="Times New Roman"/>
          <w:color w:val="000000" w:themeColor="text1"/>
          <w:sz w:val="26"/>
          <w:szCs w:val="26"/>
          <w:lang w:val="vi-VN"/>
        </w:rPr>
        <w:t>à</w:t>
      </w:r>
      <w:r w:rsidR="00B461C6" w:rsidRPr="00B461C6">
        <w:rPr>
          <w:rFonts w:ascii="Times New Roman" w:eastAsia="Times New Roman" w:hAnsi="Times New Roman" w:cs="Times New Roman"/>
          <w:color w:val="000000" w:themeColor="text1"/>
          <w:sz w:val="26"/>
          <w:szCs w:val="26"/>
          <w:lang w:val="vi-VN"/>
        </w:rPr>
        <w:t xml:space="preserve"> </w:t>
      </w:r>
      <w:r w:rsidR="00B461C6">
        <w:rPr>
          <w:rFonts w:ascii="Times New Roman" w:eastAsia="Times New Roman" w:hAnsi="Times New Roman" w:cs="Times New Roman"/>
          <w:color w:val="000000" w:themeColor="text1"/>
          <w:sz w:val="26"/>
          <w:szCs w:val="26"/>
          <w:lang w:val="vi-VN"/>
        </w:rPr>
        <w:t>đổ</w:t>
      </w:r>
      <w:r w:rsidR="00B461C6" w:rsidRPr="00B461C6">
        <w:rPr>
          <w:rFonts w:ascii="Times New Roman" w:eastAsia="Times New Roman" w:hAnsi="Times New Roman" w:cs="Times New Roman"/>
          <w:color w:val="000000" w:themeColor="text1"/>
          <w:sz w:val="26"/>
          <w:szCs w:val="26"/>
          <w:lang w:val="vi-VN"/>
        </w:rPr>
        <w:t>i m</w:t>
      </w:r>
      <w:r w:rsidR="00B461C6">
        <w:rPr>
          <w:rFonts w:ascii="Times New Roman" w:eastAsia="Times New Roman" w:hAnsi="Times New Roman" w:cs="Times New Roman"/>
          <w:color w:val="000000" w:themeColor="text1"/>
          <w:sz w:val="26"/>
          <w:szCs w:val="26"/>
          <w:lang w:val="vi-VN"/>
        </w:rPr>
        <w:t>ớ</w:t>
      </w:r>
      <w:r w:rsidR="00B461C6" w:rsidRPr="00B461C6">
        <w:rPr>
          <w:rFonts w:ascii="Times New Roman" w:eastAsia="Times New Roman" w:hAnsi="Times New Roman" w:cs="Times New Roman"/>
          <w:color w:val="000000" w:themeColor="text1"/>
          <w:sz w:val="26"/>
          <w:szCs w:val="26"/>
          <w:lang w:val="vi-VN"/>
        </w:rPr>
        <w:t>i s</w:t>
      </w:r>
      <w:r w:rsidR="00B461C6">
        <w:rPr>
          <w:rFonts w:ascii="Times New Roman" w:eastAsia="Times New Roman" w:hAnsi="Times New Roman" w:cs="Times New Roman"/>
          <w:color w:val="000000" w:themeColor="text1"/>
          <w:sz w:val="26"/>
          <w:szCs w:val="26"/>
          <w:lang w:val="vi-VN"/>
        </w:rPr>
        <w:t>á</w:t>
      </w:r>
      <w:r w:rsidR="00B461C6" w:rsidRPr="00B461C6">
        <w:rPr>
          <w:rFonts w:ascii="Times New Roman" w:eastAsia="Times New Roman" w:hAnsi="Times New Roman" w:cs="Times New Roman"/>
          <w:color w:val="000000" w:themeColor="text1"/>
          <w:sz w:val="26"/>
          <w:szCs w:val="26"/>
          <w:lang w:val="vi-VN"/>
        </w:rPr>
        <w:t>ng t</w:t>
      </w:r>
      <w:r w:rsidR="00B461C6">
        <w:rPr>
          <w:rFonts w:ascii="Times New Roman" w:eastAsia="Times New Roman" w:hAnsi="Times New Roman" w:cs="Times New Roman"/>
          <w:color w:val="000000" w:themeColor="text1"/>
          <w:sz w:val="26"/>
          <w:szCs w:val="26"/>
          <w:lang w:val="vi-VN"/>
        </w:rPr>
        <w:t>ạ</w:t>
      </w:r>
      <w:r w:rsidR="00B461C6" w:rsidRPr="00B461C6">
        <w:rPr>
          <w:rFonts w:ascii="Times New Roman" w:eastAsia="Times New Roman" w:hAnsi="Times New Roman" w:cs="Times New Roman"/>
          <w:color w:val="000000" w:themeColor="text1"/>
          <w:sz w:val="26"/>
          <w:szCs w:val="26"/>
          <w:lang w:val="vi-VN"/>
        </w:rPr>
        <w:t>o Th</w:t>
      </w:r>
      <w:r w:rsidR="00B461C6">
        <w:rPr>
          <w:rFonts w:ascii="Times New Roman" w:eastAsia="Times New Roman" w:hAnsi="Times New Roman" w:cs="Times New Roman"/>
          <w:color w:val="000000" w:themeColor="text1"/>
          <w:sz w:val="26"/>
          <w:szCs w:val="26"/>
          <w:lang w:val="vi-VN"/>
        </w:rPr>
        <w:t>à</w:t>
      </w:r>
      <w:r w:rsidR="00B461C6" w:rsidRPr="00B461C6">
        <w:rPr>
          <w:rFonts w:ascii="Times New Roman" w:eastAsia="Times New Roman" w:hAnsi="Times New Roman" w:cs="Times New Roman"/>
          <w:color w:val="000000" w:themeColor="text1"/>
          <w:sz w:val="26"/>
          <w:szCs w:val="26"/>
          <w:lang w:val="vi-VN"/>
        </w:rPr>
        <w:t>nh ph</w:t>
      </w:r>
      <w:r w:rsidR="00B461C6">
        <w:rPr>
          <w:rFonts w:ascii="Times New Roman" w:eastAsia="Times New Roman" w:hAnsi="Times New Roman" w:cs="Times New Roman"/>
          <w:color w:val="000000" w:themeColor="text1"/>
          <w:sz w:val="26"/>
          <w:szCs w:val="26"/>
          <w:lang w:val="vi-VN"/>
        </w:rPr>
        <w:t>ố</w:t>
      </w:r>
      <w:r w:rsidR="00B461C6" w:rsidRPr="00B461C6">
        <w:rPr>
          <w:rFonts w:ascii="Times New Roman" w:eastAsia="Times New Roman" w:hAnsi="Times New Roman" w:cs="Times New Roman"/>
          <w:color w:val="000000" w:themeColor="text1"/>
          <w:sz w:val="26"/>
          <w:szCs w:val="26"/>
          <w:lang w:val="vi-VN"/>
        </w:rPr>
        <w:t xml:space="preserve">, </w:t>
      </w:r>
      <w:r w:rsidRPr="001C4750">
        <w:rPr>
          <w:rFonts w:ascii="Times New Roman" w:eastAsia="Times New Roman" w:hAnsi="Times New Roman" w:cs="Times New Roman"/>
          <w:color w:val="000000" w:themeColor="text1"/>
          <w:sz w:val="26"/>
          <w:szCs w:val="26"/>
          <w:lang w:val="vi-VN"/>
        </w:rPr>
        <w:t xml:space="preserve">Thủ trưởng các Sở, ban, ngành thành phố, Chủ tịch Ủy ban nhân dân </w:t>
      </w:r>
      <w:r w:rsidR="00B51F95" w:rsidRPr="001C4750">
        <w:rPr>
          <w:rFonts w:ascii="Times New Roman" w:eastAsia="Times New Roman" w:hAnsi="Times New Roman" w:cs="Times New Roman"/>
          <w:color w:val="000000" w:themeColor="text1"/>
          <w:sz w:val="26"/>
          <w:szCs w:val="26"/>
          <w:lang w:val="vi-VN"/>
        </w:rPr>
        <w:t xml:space="preserve">các </w:t>
      </w:r>
      <w:r w:rsidR="004B01FC" w:rsidRPr="00261801">
        <w:rPr>
          <w:rFonts w:ascii="Times New Roman" w:eastAsia="Times New Roman" w:hAnsi="Times New Roman" w:cs="Times New Roman"/>
          <w:color w:val="000000" w:themeColor="text1"/>
          <w:sz w:val="26"/>
          <w:szCs w:val="26"/>
          <w:lang w:val="vi-VN"/>
        </w:rPr>
        <w:t>phường, xã, đặc khu</w:t>
      </w:r>
      <w:r w:rsidRPr="001C4750">
        <w:rPr>
          <w:rFonts w:ascii="Times New Roman" w:eastAsia="Times New Roman" w:hAnsi="Times New Roman" w:cs="Times New Roman"/>
          <w:color w:val="000000" w:themeColor="text1"/>
          <w:sz w:val="26"/>
          <w:szCs w:val="26"/>
          <w:lang w:val="vi-VN"/>
        </w:rPr>
        <w:t xml:space="preserve"> và các tổ chức, cá nhân có liên quan chịu trách nhiệm thi hành Quyết định này./.</w:t>
      </w:r>
      <w:bookmarkEnd w:id="7"/>
    </w:p>
    <w:p w14:paraId="78C61356" w14:textId="77777777" w:rsidR="004B01FC" w:rsidRPr="001C4750" w:rsidRDefault="004B01FC"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30"/>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03"/>
        <w:gridCol w:w="3969"/>
      </w:tblGrid>
      <w:tr w:rsidR="001C4750" w:rsidRPr="001C4750" w14:paraId="7B220B10" w14:textId="77777777" w:rsidTr="004B01FC">
        <w:trPr>
          <w:tblCellSpacing w:w="0" w:type="dxa"/>
        </w:trPr>
        <w:tc>
          <w:tcPr>
            <w:tcW w:w="5103" w:type="dxa"/>
            <w:shd w:val="clear" w:color="auto" w:fill="FFFFFF"/>
            <w:tcMar>
              <w:top w:w="0" w:type="dxa"/>
              <w:left w:w="108" w:type="dxa"/>
              <w:bottom w:w="0" w:type="dxa"/>
              <w:right w:w="108" w:type="dxa"/>
            </w:tcMar>
            <w:hideMark/>
          </w:tcPr>
          <w:p w14:paraId="7AC5B97B" w14:textId="0204CFB0" w:rsidR="00944284" w:rsidRPr="001C4750" w:rsidRDefault="005166E2" w:rsidP="00944284">
            <w:pPr>
              <w:spacing w:after="0" w:line="240" w:lineRule="auto"/>
              <w:rPr>
                <w:rFonts w:ascii="Times New Roman" w:eastAsia="Times New Roman" w:hAnsi="Times New Roman" w:cs="Times New Roman"/>
                <w:color w:val="000000" w:themeColor="text1"/>
                <w:lang w:val="vi-VN"/>
              </w:rPr>
            </w:pPr>
            <w:r w:rsidRPr="001C4750">
              <w:rPr>
                <w:rFonts w:ascii="Times New Roman" w:eastAsia="Times New Roman" w:hAnsi="Times New Roman" w:cs="Times New Roman"/>
                <w:color w:val="000000" w:themeColor="text1"/>
                <w:lang w:val="vi-VN"/>
              </w:rPr>
              <w:t> </w:t>
            </w:r>
            <w:r w:rsidRPr="001C4750">
              <w:rPr>
                <w:rFonts w:ascii="Times New Roman" w:eastAsia="Times New Roman" w:hAnsi="Times New Roman" w:cs="Times New Roman"/>
                <w:b/>
                <w:bCs/>
                <w:i/>
                <w:iCs/>
                <w:color w:val="000000" w:themeColor="text1"/>
                <w:sz w:val="24"/>
                <w:szCs w:val="24"/>
                <w:lang w:val="vi-VN"/>
              </w:rPr>
              <w:t>Nơi nhận:</w:t>
            </w:r>
            <w:r w:rsidRPr="001C4750">
              <w:rPr>
                <w:rFonts w:ascii="Times New Roman" w:eastAsia="Times New Roman" w:hAnsi="Times New Roman" w:cs="Times New Roman"/>
                <w:b/>
                <w:bCs/>
                <w:i/>
                <w:iCs/>
                <w:color w:val="000000" w:themeColor="text1"/>
                <w:lang w:val="vi-VN"/>
              </w:rPr>
              <w:br/>
            </w:r>
            <w:r w:rsidRPr="001C4750">
              <w:rPr>
                <w:rFonts w:ascii="Times New Roman" w:eastAsia="Times New Roman" w:hAnsi="Times New Roman" w:cs="Times New Roman"/>
                <w:color w:val="000000" w:themeColor="text1"/>
                <w:lang w:val="vi-VN"/>
              </w:rPr>
              <w:t>- Như Điều 3;</w:t>
            </w:r>
            <w:r w:rsidRPr="001C4750">
              <w:rPr>
                <w:rFonts w:ascii="Times New Roman" w:eastAsia="Times New Roman" w:hAnsi="Times New Roman" w:cs="Times New Roman"/>
                <w:color w:val="000000" w:themeColor="text1"/>
                <w:lang w:val="vi-VN"/>
              </w:rPr>
              <w:br/>
              <w:t>- Bộ Khoa học và Công nghệ;</w:t>
            </w:r>
            <w:r w:rsidRPr="001C4750">
              <w:rPr>
                <w:rFonts w:ascii="Times New Roman" w:eastAsia="Times New Roman" w:hAnsi="Times New Roman" w:cs="Times New Roman"/>
                <w:color w:val="000000" w:themeColor="text1"/>
                <w:lang w:val="vi-VN"/>
              </w:rPr>
              <w:br/>
              <w:t xml:space="preserve">- </w:t>
            </w:r>
            <w:r w:rsidR="007318DC" w:rsidRPr="001C4750">
              <w:rPr>
                <w:rFonts w:ascii="Times New Roman" w:eastAsia="Times New Roman" w:hAnsi="Times New Roman" w:cs="Times New Roman"/>
                <w:color w:val="000000" w:themeColor="text1"/>
                <w:lang w:val="vi-VN"/>
              </w:rPr>
              <w:t>Cục Kiểm tra VBQPPL – Bộ Tư pháp</w:t>
            </w:r>
            <w:r w:rsidRPr="001C4750">
              <w:rPr>
                <w:rFonts w:ascii="Times New Roman" w:eastAsia="Times New Roman" w:hAnsi="Times New Roman" w:cs="Times New Roman"/>
                <w:color w:val="000000" w:themeColor="text1"/>
                <w:lang w:val="vi-VN"/>
              </w:rPr>
              <w:t>;</w:t>
            </w:r>
            <w:r w:rsidRPr="001C4750">
              <w:rPr>
                <w:rFonts w:ascii="Times New Roman" w:eastAsia="Times New Roman" w:hAnsi="Times New Roman" w:cs="Times New Roman"/>
                <w:color w:val="000000" w:themeColor="text1"/>
                <w:lang w:val="vi-VN"/>
              </w:rPr>
              <w:br/>
              <w:t>- Thường trực Thành ủy;</w:t>
            </w:r>
            <w:r w:rsidRPr="001C4750">
              <w:rPr>
                <w:rFonts w:ascii="Times New Roman" w:eastAsia="Times New Roman" w:hAnsi="Times New Roman" w:cs="Times New Roman"/>
                <w:color w:val="000000" w:themeColor="text1"/>
                <w:lang w:val="vi-VN"/>
              </w:rPr>
              <w:br/>
              <w:t>- TTUB: CT, các PCT</w:t>
            </w:r>
            <w:r w:rsidR="00F313C6" w:rsidRPr="001C4750">
              <w:rPr>
                <w:rFonts w:ascii="Times New Roman" w:eastAsia="Times New Roman" w:hAnsi="Times New Roman" w:cs="Times New Roman"/>
                <w:color w:val="000000" w:themeColor="text1"/>
                <w:lang w:val="vi-VN"/>
              </w:rPr>
              <w:t>;</w:t>
            </w:r>
            <w:r w:rsidRPr="001C4750">
              <w:rPr>
                <w:rFonts w:ascii="Times New Roman" w:eastAsia="Times New Roman" w:hAnsi="Times New Roman" w:cs="Times New Roman"/>
                <w:color w:val="000000" w:themeColor="text1"/>
                <w:lang w:val="vi-VN"/>
              </w:rPr>
              <w:br/>
              <w:t>- Ủy ban Mặt trận Tổ quốc Việt Nam TP;</w:t>
            </w:r>
            <w:r w:rsidRPr="001C4750">
              <w:rPr>
                <w:rFonts w:ascii="Times New Roman" w:eastAsia="Times New Roman" w:hAnsi="Times New Roman" w:cs="Times New Roman"/>
                <w:color w:val="000000" w:themeColor="text1"/>
                <w:lang w:val="vi-VN"/>
              </w:rPr>
              <w:br/>
              <w:t>- VPUB: các PVP;</w:t>
            </w:r>
          </w:p>
          <w:p w14:paraId="603C1CAE" w14:textId="107AE045" w:rsidR="007318DC" w:rsidRPr="001C4750" w:rsidRDefault="007318DC" w:rsidP="00944284">
            <w:pPr>
              <w:spacing w:after="0" w:line="240" w:lineRule="auto"/>
              <w:rPr>
                <w:rFonts w:ascii="Times New Roman" w:eastAsia="Times New Roman" w:hAnsi="Times New Roman" w:cs="Times New Roman"/>
                <w:color w:val="000000" w:themeColor="text1"/>
                <w:lang w:val="vi-VN"/>
              </w:rPr>
            </w:pPr>
            <w:r w:rsidRPr="001C4750">
              <w:rPr>
                <w:rFonts w:ascii="Times New Roman" w:eastAsia="Times New Roman" w:hAnsi="Times New Roman" w:cs="Times New Roman"/>
                <w:color w:val="000000" w:themeColor="text1"/>
                <w:lang w:val="vi-VN"/>
              </w:rPr>
              <w:t xml:space="preserve">- Sở Tư pháp; </w:t>
            </w:r>
          </w:p>
          <w:p w14:paraId="671AB04A" w14:textId="11C632C4" w:rsidR="005166E2" w:rsidRPr="001C4750" w:rsidRDefault="00944284" w:rsidP="00944284">
            <w:pPr>
              <w:spacing w:after="0" w:line="240" w:lineRule="auto"/>
              <w:rPr>
                <w:rFonts w:ascii="Times New Roman" w:eastAsia="Times New Roman" w:hAnsi="Times New Roman" w:cs="Times New Roman"/>
                <w:color w:val="000000" w:themeColor="text1"/>
                <w:lang w:val="vi-VN"/>
              </w:rPr>
            </w:pPr>
            <w:r w:rsidRPr="001C4750">
              <w:rPr>
                <w:rFonts w:ascii="Times New Roman" w:eastAsia="Times New Roman" w:hAnsi="Times New Roman" w:cs="Times New Roman"/>
                <w:color w:val="000000" w:themeColor="text1"/>
                <w:lang w:val="vi-VN"/>
              </w:rPr>
              <w:t>- Trung tâm Công báo Thành phố;</w:t>
            </w:r>
            <w:r w:rsidR="005166E2" w:rsidRPr="001C4750">
              <w:rPr>
                <w:rFonts w:ascii="Times New Roman" w:eastAsia="Times New Roman" w:hAnsi="Times New Roman" w:cs="Times New Roman"/>
                <w:color w:val="000000" w:themeColor="text1"/>
                <w:lang w:val="vi-VN"/>
              </w:rPr>
              <w:br/>
              <w:t>- Phòng KT, VX, TH, TTCB;</w:t>
            </w:r>
            <w:r w:rsidR="005166E2" w:rsidRPr="001C4750">
              <w:rPr>
                <w:rFonts w:ascii="Times New Roman" w:eastAsia="Times New Roman" w:hAnsi="Times New Roman" w:cs="Times New Roman"/>
                <w:color w:val="000000" w:themeColor="text1"/>
                <w:lang w:val="vi-VN"/>
              </w:rPr>
              <w:br/>
              <w:t>- Lưu: VT, ...</w:t>
            </w:r>
          </w:p>
        </w:tc>
        <w:tc>
          <w:tcPr>
            <w:tcW w:w="3969" w:type="dxa"/>
            <w:shd w:val="clear" w:color="auto" w:fill="FFFFFF"/>
            <w:tcMar>
              <w:top w:w="0" w:type="dxa"/>
              <w:left w:w="108" w:type="dxa"/>
              <w:bottom w:w="0" w:type="dxa"/>
              <w:right w:w="108" w:type="dxa"/>
            </w:tcMar>
            <w:hideMark/>
          </w:tcPr>
          <w:p w14:paraId="46D41F46" w14:textId="77777777" w:rsidR="00263843" w:rsidRDefault="005166E2" w:rsidP="004B01FC">
            <w:pPr>
              <w:spacing w:after="0" w:line="234" w:lineRule="atLeast"/>
              <w:jc w:val="center"/>
              <w:rPr>
                <w:rFonts w:ascii="Times New Roman" w:eastAsia="Times New Roman" w:hAnsi="Times New Roman" w:cs="Times New Roman"/>
                <w:b/>
                <w:bCs/>
                <w:color w:val="000000" w:themeColor="text1"/>
                <w:sz w:val="28"/>
                <w:szCs w:val="18"/>
                <w:lang w:val="vi-VN"/>
              </w:rPr>
            </w:pPr>
            <w:r w:rsidRPr="001C4750">
              <w:rPr>
                <w:rFonts w:ascii="Times New Roman" w:eastAsia="Times New Roman" w:hAnsi="Times New Roman" w:cs="Times New Roman"/>
                <w:b/>
                <w:bCs/>
                <w:color w:val="000000" w:themeColor="text1"/>
                <w:sz w:val="28"/>
                <w:szCs w:val="18"/>
                <w:lang w:val="vi-VN"/>
              </w:rPr>
              <w:t>TM. ỦY BAN NHÂN DÂN</w:t>
            </w:r>
          </w:p>
          <w:p w14:paraId="0B848CE2" w14:textId="20DDEA1B" w:rsidR="005166E2" w:rsidRPr="001C4750" w:rsidRDefault="00263843" w:rsidP="004B01FC">
            <w:pPr>
              <w:spacing w:after="0" w:line="234" w:lineRule="atLeast"/>
              <w:jc w:val="center"/>
              <w:rPr>
                <w:rFonts w:ascii="Times New Roman" w:eastAsia="Times New Roman" w:hAnsi="Times New Roman" w:cs="Times New Roman"/>
                <w:color w:val="000000" w:themeColor="text1"/>
                <w:sz w:val="18"/>
                <w:szCs w:val="18"/>
              </w:rPr>
            </w:pPr>
            <w:r>
              <w:rPr>
                <w:rFonts w:ascii="Times New Roman" w:eastAsia="Times New Roman" w:hAnsi="Times New Roman" w:cs="Times New Roman"/>
                <w:b/>
                <w:bCs/>
                <w:color w:val="000000" w:themeColor="text1"/>
                <w:sz w:val="28"/>
                <w:szCs w:val="18"/>
              </w:rPr>
              <w:t>CHỦ TỊCH</w:t>
            </w:r>
            <w:r w:rsidR="005166E2" w:rsidRPr="001C4750">
              <w:rPr>
                <w:rFonts w:ascii="Times New Roman" w:eastAsia="Times New Roman" w:hAnsi="Times New Roman" w:cs="Times New Roman"/>
                <w:b/>
                <w:bCs/>
                <w:color w:val="000000" w:themeColor="text1"/>
                <w:sz w:val="28"/>
                <w:szCs w:val="18"/>
                <w:lang w:val="vi-VN"/>
              </w:rPr>
              <w:br/>
            </w:r>
          </w:p>
          <w:p w14:paraId="771D82EE" w14:textId="77777777" w:rsidR="00301C7B" w:rsidRPr="001C4750" w:rsidRDefault="00301C7B" w:rsidP="005166E2">
            <w:pPr>
              <w:spacing w:before="240" w:after="120" w:line="234" w:lineRule="atLeast"/>
              <w:jc w:val="center"/>
              <w:rPr>
                <w:rFonts w:ascii="Times New Roman" w:eastAsia="Times New Roman" w:hAnsi="Times New Roman" w:cs="Times New Roman"/>
                <w:color w:val="000000" w:themeColor="text1"/>
                <w:sz w:val="18"/>
                <w:szCs w:val="18"/>
              </w:rPr>
            </w:pPr>
          </w:p>
          <w:p w14:paraId="4234D394" w14:textId="69AE7413" w:rsidR="00301C7B" w:rsidRPr="001C4750" w:rsidRDefault="00301C7B" w:rsidP="005166E2">
            <w:pPr>
              <w:spacing w:before="240" w:after="120" w:line="234" w:lineRule="atLeast"/>
              <w:jc w:val="center"/>
              <w:rPr>
                <w:rFonts w:ascii="Times New Roman" w:eastAsia="Times New Roman" w:hAnsi="Times New Roman" w:cs="Times New Roman"/>
                <w:b/>
                <w:color w:val="000000" w:themeColor="text1"/>
                <w:sz w:val="28"/>
                <w:szCs w:val="28"/>
              </w:rPr>
            </w:pPr>
          </w:p>
          <w:p w14:paraId="05E9F328" w14:textId="77777777" w:rsidR="00301C7B" w:rsidRPr="001C4750" w:rsidRDefault="00301C7B" w:rsidP="005166E2">
            <w:pPr>
              <w:spacing w:before="240" w:after="120" w:line="234" w:lineRule="atLeast"/>
              <w:jc w:val="center"/>
              <w:rPr>
                <w:rFonts w:ascii="Times New Roman" w:eastAsia="Times New Roman" w:hAnsi="Times New Roman" w:cs="Times New Roman"/>
                <w:color w:val="000000" w:themeColor="text1"/>
                <w:sz w:val="18"/>
                <w:szCs w:val="18"/>
              </w:rPr>
            </w:pPr>
          </w:p>
        </w:tc>
      </w:tr>
    </w:tbl>
    <w:p w14:paraId="640F543B" w14:textId="77777777" w:rsidR="004E528C" w:rsidRPr="001C4750" w:rsidRDefault="004E528C">
      <w:pPr>
        <w:rPr>
          <w:rFonts w:ascii="Times New Roman" w:hAnsi="Times New Roman" w:cs="Times New Roman"/>
          <w:color w:val="000000" w:themeColor="text1"/>
        </w:rPr>
      </w:pPr>
    </w:p>
    <w:sectPr w:rsidR="004E528C" w:rsidRPr="001C4750" w:rsidSect="00B461C6">
      <w:headerReference w:type="default" r:id="rId7"/>
      <w:pgSz w:w="11907" w:h="16840" w:code="9"/>
      <w:pgMar w:top="993" w:right="1134" w:bottom="56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4C6CD" w14:textId="77777777" w:rsidR="00521AAB" w:rsidRDefault="00521AAB" w:rsidP="0091089B">
      <w:pPr>
        <w:spacing w:after="0" w:line="240" w:lineRule="auto"/>
      </w:pPr>
      <w:r>
        <w:separator/>
      </w:r>
    </w:p>
  </w:endnote>
  <w:endnote w:type="continuationSeparator" w:id="0">
    <w:p w14:paraId="2C746BE0" w14:textId="77777777" w:rsidR="00521AAB" w:rsidRDefault="00521AAB" w:rsidP="0091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8C34C" w14:textId="77777777" w:rsidR="00521AAB" w:rsidRDefault="00521AAB" w:rsidP="0091089B">
      <w:pPr>
        <w:spacing w:after="0" w:line="240" w:lineRule="auto"/>
      </w:pPr>
      <w:r>
        <w:separator/>
      </w:r>
    </w:p>
  </w:footnote>
  <w:footnote w:type="continuationSeparator" w:id="0">
    <w:p w14:paraId="4FB73363" w14:textId="77777777" w:rsidR="00521AAB" w:rsidRDefault="00521AAB" w:rsidP="00910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3058"/>
      <w:docPartObj>
        <w:docPartGallery w:val="Page Numbers (Top of Page)"/>
        <w:docPartUnique/>
      </w:docPartObj>
    </w:sdtPr>
    <w:sdtEndPr>
      <w:rPr>
        <w:rFonts w:ascii="Times New Roman" w:hAnsi="Times New Roman" w:cs="Times New Roman"/>
        <w:noProof/>
        <w:sz w:val="24"/>
      </w:rPr>
    </w:sdtEndPr>
    <w:sdtContent>
      <w:p w14:paraId="1BF45D15" w14:textId="11EE248A" w:rsidR="0091089B" w:rsidRDefault="0091089B">
        <w:pPr>
          <w:pStyle w:val="Header"/>
          <w:jc w:val="center"/>
        </w:pPr>
        <w:r w:rsidRPr="00254841">
          <w:rPr>
            <w:rFonts w:ascii="Times New Roman" w:hAnsi="Times New Roman" w:cs="Times New Roman"/>
            <w:sz w:val="24"/>
          </w:rPr>
          <w:fldChar w:fldCharType="begin"/>
        </w:r>
        <w:r w:rsidRPr="00254841">
          <w:rPr>
            <w:rFonts w:ascii="Times New Roman" w:hAnsi="Times New Roman" w:cs="Times New Roman"/>
            <w:sz w:val="24"/>
          </w:rPr>
          <w:instrText xml:space="preserve"> PAGE   \* MERGEFORMAT </w:instrText>
        </w:r>
        <w:r w:rsidRPr="00254841">
          <w:rPr>
            <w:rFonts w:ascii="Times New Roman" w:hAnsi="Times New Roman" w:cs="Times New Roman"/>
            <w:sz w:val="24"/>
          </w:rPr>
          <w:fldChar w:fldCharType="separate"/>
        </w:r>
        <w:r w:rsidR="00AE6D87">
          <w:rPr>
            <w:rFonts w:ascii="Times New Roman" w:hAnsi="Times New Roman" w:cs="Times New Roman"/>
            <w:noProof/>
            <w:sz w:val="24"/>
          </w:rPr>
          <w:t>2</w:t>
        </w:r>
        <w:r w:rsidRPr="00254841">
          <w:rPr>
            <w:rFonts w:ascii="Times New Roman" w:hAnsi="Times New Roman" w:cs="Times New Roman"/>
            <w:noProof/>
            <w:sz w:val="24"/>
          </w:rPr>
          <w:fldChar w:fldCharType="end"/>
        </w:r>
      </w:p>
    </w:sdtContent>
  </w:sdt>
  <w:p w14:paraId="3C483F52" w14:textId="77777777" w:rsidR="0091089B" w:rsidRDefault="009108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429A1"/>
    <w:multiLevelType w:val="hybridMultilevel"/>
    <w:tmpl w:val="12F80B18"/>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6E2"/>
    <w:rsid w:val="000029DD"/>
    <w:rsid w:val="000601FB"/>
    <w:rsid w:val="00074D0A"/>
    <w:rsid w:val="000819E1"/>
    <w:rsid w:val="00095051"/>
    <w:rsid w:val="000D2851"/>
    <w:rsid w:val="00122A24"/>
    <w:rsid w:val="0012593F"/>
    <w:rsid w:val="00126C37"/>
    <w:rsid w:val="00190BA6"/>
    <w:rsid w:val="001A1CD2"/>
    <w:rsid w:val="001B0DAC"/>
    <w:rsid w:val="001B7FB8"/>
    <w:rsid w:val="001C4750"/>
    <w:rsid w:val="001C7DA5"/>
    <w:rsid w:val="001D16E8"/>
    <w:rsid w:val="001F4CA9"/>
    <w:rsid w:val="00214E12"/>
    <w:rsid w:val="00225AF4"/>
    <w:rsid w:val="002422D0"/>
    <w:rsid w:val="00243C7A"/>
    <w:rsid w:val="00254841"/>
    <w:rsid w:val="0026171B"/>
    <w:rsid w:val="00261801"/>
    <w:rsid w:val="00263843"/>
    <w:rsid w:val="002876E1"/>
    <w:rsid w:val="00296152"/>
    <w:rsid w:val="002B3638"/>
    <w:rsid w:val="002C7938"/>
    <w:rsid w:val="002D720E"/>
    <w:rsid w:val="00301C7B"/>
    <w:rsid w:val="0034470E"/>
    <w:rsid w:val="003465EA"/>
    <w:rsid w:val="00380B98"/>
    <w:rsid w:val="00384EC9"/>
    <w:rsid w:val="003A246D"/>
    <w:rsid w:val="003C357B"/>
    <w:rsid w:val="003E12EE"/>
    <w:rsid w:val="003E627E"/>
    <w:rsid w:val="003E732A"/>
    <w:rsid w:val="003F6AA3"/>
    <w:rsid w:val="00406F1F"/>
    <w:rsid w:val="00420D7C"/>
    <w:rsid w:val="004671F1"/>
    <w:rsid w:val="00494185"/>
    <w:rsid w:val="004B01FC"/>
    <w:rsid w:val="004E528C"/>
    <w:rsid w:val="004F05F2"/>
    <w:rsid w:val="00501641"/>
    <w:rsid w:val="00505255"/>
    <w:rsid w:val="005166E2"/>
    <w:rsid w:val="00521AAB"/>
    <w:rsid w:val="005223D6"/>
    <w:rsid w:val="00545998"/>
    <w:rsid w:val="00557355"/>
    <w:rsid w:val="0056013C"/>
    <w:rsid w:val="00570824"/>
    <w:rsid w:val="00585CA8"/>
    <w:rsid w:val="00592414"/>
    <w:rsid w:val="005B1238"/>
    <w:rsid w:val="005C5C47"/>
    <w:rsid w:val="005D3D00"/>
    <w:rsid w:val="0061128F"/>
    <w:rsid w:val="00631035"/>
    <w:rsid w:val="00642426"/>
    <w:rsid w:val="00651010"/>
    <w:rsid w:val="006763D2"/>
    <w:rsid w:val="00681EA5"/>
    <w:rsid w:val="006B3262"/>
    <w:rsid w:val="006E20EA"/>
    <w:rsid w:val="006F2054"/>
    <w:rsid w:val="006F2147"/>
    <w:rsid w:val="00706934"/>
    <w:rsid w:val="007166D1"/>
    <w:rsid w:val="00720AF7"/>
    <w:rsid w:val="00724A28"/>
    <w:rsid w:val="00725F37"/>
    <w:rsid w:val="007318DC"/>
    <w:rsid w:val="00744E03"/>
    <w:rsid w:val="007673A3"/>
    <w:rsid w:val="00776F26"/>
    <w:rsid w:val="00783C67"/>
    <w:rsid w:val="00792FF0"/>
    <w:rsid w:val="007D7F3E"/>
    <w:rsid w:val="00812EF7"/>
    <w:rsid w:val="008158C0"/>
    <w:rsid w:val="00816C41"/>
    <w:rsid w:val="008349FC"/>
    <w:rsid w:val="00850452"/>
    <w:rsid w:val="00851CBF"/>
    <w:rsid w:val="008601AC"/>
    <w:rsid w:val="00873DE3"/>
    <w:rsid w:val="008903E7"/>
    <w:rsid w:val="008E493C"/>
    <w:rsid w:val="008F2657"/>
    <w:rsid w:val="008F7F0C"/>
    <w:rsid w:val="0091089B"/>
    <w:rsid w:val="00932364"/>
    <w:rsid w:val="00944284"/>
    <w:rsid w:val="009532CB"/>
    <w:rsid w:val="00953668"/>
    <w:rsid w:val="00965FC8"/>
    <w:rsid w:val="00992852"/>
    <w:rsid w:val="00996F02"/>
    <w:rsid w:val="009B62AB"/>
    <w:rsid w:val="009D5C03"/>
    <w:rsid w:val="009E278C"/>
    <w:rsid w:val="009E7299"/>
    <w:rsid w:val="00A15A59"/>
    <w:rsid w:val="00A21F87"/>
    <w:rsid w:val="00A245D7"/>
    <w:rsid w:val="00A330BA"/>
    <w:rsid w:val="00A3752B"/>
    <w:rsid w:val="00A513AA"/>
    <w:rsid w:val="00A712C9"/>
    <w:rsid w:val="00A7541F"/>
    <w:rsid w:val="00A75578"/>
    <w:rsid w:val="00A80FF9"/>
    <w:rsid w:val="00A91192"/>
    <w:rsid w:val="00AA7350"/>
    <w:rsid w:val="00AE48CE"/>
    <w:rsid w:val="00AE6D87"/>
    <w:rsid w:val="00AF087A"/>
    <w:rsid w:val="00B005E4"/>
    <w:rsid w:val="00B22598"/>
    <w:rsid w:val="00B461C6"/>
    <w:rsid w:val="00B51F95"/>
    <w:rsid w:val="00B72994"/>
    <w:rsid w:val="00B76726"/>
    <w:rsid w:val="00BD1687"/>
    <w:rsid w:val="00C00FE3"/>
    <w:rsid w:val="00C1435E"/>
    <w:rsid w:val="00C31821"/>
    <w:rsid w:val="00C763C3"/>
    <w:rsid w:val="00C81400"/>
    <w:rsid w:val="00C830D1"/>
    <w:rsid w:val="00C92145"/>
    <w:rsid w:val="00CB0889"/>
    <w:rsid w:val="00CB6551"/>
    <w:rsid w:val="00CC21B6"/>
    <w:rsid w:val="00CC5AA7"/>
    <w:rsid w:val="00D13114"/>
    <w:rsid w:val="00D13E44"/>
    <w:rsid w:val="00D15F64"/>
    <w:rsid w:val="00D230D8"/>
    <w:rsid w:val="00D37F71"/>
    <w:rsid w:val="00D43F73"/>
    <w:rsid w:val="00D4463E"/>
    <w:rsid w:val="00D55382"/>
    <w:rsid w:val="00D744D2"/>
    <w:rsid w:val="00D93D54"/>
    <w:rsid w:val="00D95FA9"/>
    <w:rsid w:val="00DA4159"/>
    <w:rsid w:val="00DC0C3E"/>
    <w:rsid w:val="00DE5DEE"/>
    <w:rsid w:val="00E11997"/>
    <w:rsid w:val="00E27DCF"/>
    <w:rsid w:val="00E3396C"/>
    <w:rsid w:val="00E423DC"/>
    <w:rsid w:val="00E61F43"/>
    <w:rsid w:val="00E6571E"/>
    <w:rsid w:val="00E76C09"/>
    <w:rsid w:val="00E9249A"/>
    <w:rsid w:val="00EB3597"/>
    <w:rsid w:val="00EB5656"/>
    <w:rsid w:val="00ED3D76"/>
    <w:rsid w:val="00EE3C91"/>
    <w:rsid w:val="00EE5C94"/>
    <w:rsid w:val="00F102D2"/>
    <w:rsid w:val="00F14640"/>
    <w:rsid w:val="00F313C6"/>
    <w:rsid w:val="00F329AD"/>
    <w:rsid w:val="00F5200A"/>
    <w:rsid w:val="00F677C9"/>
    <w:rsid w:val="00F81ABE"/>
    <w:rsid w:val="00FA77B2"/>
    <w:rsid w:val="00FC4F14"/>
    <w:rsid w:val="00FD5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F4626"/>
  <w15:chartTrackingRefBased/>
  <w15:docId w15:val="{915F4025-19BD-4753-B10B-BCB270E1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66E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671F1"/>
    <w:rPr>
      <w:sz w:val="16"/>
      <w:szCs w:val="16"/>
    </w:rPr>
  </w:style>
  <w:style w:type="paragraph" w:styleId="CommentText">
    <w:name w:val="annotation text"/>
    <w:basedOn w:val="Normal"/>
    <w:link w:val="CommentTextChar"/>
    <w:uiPriority w:val="99"/>
    <w:semiHidden/>
    <w:unhideWhenUsed/>
    <w:rsid w:val="004671F1"/>
    <w:pPr>
      <w:spacing w:line="240" w:lineRule="auto"/>
    </w:pPr>
    <w:rPr>
      <w:sz w:val="20"/>
      <w:szCs w:val="20"/>
    </w:rPr>
  </w:style>
  <w:style w:type="character" w:customStyle="1" w:styleId="CommentTextChar">
    <w:name w:val="Comment Text Char"/>
    <w:basedOn w:val="DefaultParagraphFont"/>
    <w:link w:val="CommentText"/>
    <w:uiPriority w:val="99"/>
    <w:semiHidden/>
    <w:rsid w:val="004671F1"/>
    <w:rPr>
      <w:sz w:val="20"/>
      <w:szCs w:val="20"/>
    </w:rPr>
  </w:style>
  <w:style w:type="paragraph" w:styleId="CommentSubject">
    <w:name w:val="annotation subject"/>
    <w:basedOn w:val="CommentText"/>
    <w:next w:val="CommentText"/>
    <w:link w:val="CommentSubjectChar"/>
    <w:uiPriority w:val="99"/>
    <w:semiHidden/>
    <w:unhideWhenUsed/>
    <w:rsid w:val="004671F1"/>
    <w:rPr>
      <w:b/>
      <w:bCs/>
    </w:rPr>
  </w:style>
  <w:style w:type="character" w:customStyle="1" w:styleId="CommentSubjectChar">
    <w:name w:val="Comment Subject Char"/>
    <w:basedOn w:val="CommentTextChar"/>
    <w:link w:val="CommentSubject"/>
    <w:uiPriority w:val="99"/>
    <w:semiHidden/>
    <w:rsid w:val="004671F1"/>
    <w:rPr>
      <w:b/>
      <w:bCs/>
      <w:sz w:val="20"/>
      <w:szCs w:val="20"/>
    </w:rPr>
  </w:style>
  <w:style w:type="character" w:customStyle="1" w:styleId="Vnbnnidung3">
    <w:name w:val="Văn bản nội dung (3)_"/>
    <w:link w:val="Vnbnnidung30"/>
    <w:rsid w:val="003465EA"/>
    <w:rPr>
      <w:sz w:val="28"/>
      <w:szCs w:val="28"/>
      <w:shd w:val="clear" w:color="auto" w:fill="FFFFFF"/>
    </w:rPr>
  </w:style>
  <w:style w:type="paragraph" w:customStyle="1" w:styleId="Vnbnnidung30">
    <w:name w:val="Văn bản nội dung (3)"/>
    <w:basedOn w:val="Normal"/>
    <w:link w:val="Vnbnnidung3"/>
    <w:rsid w:val="003465EA"/>
    <w:pPr>
      <w:widowControl w:val="0"/>
      <w:shd w:val="clear" w:color="auto" w:fill="FFFFFF"/>
      <w:spacing w:after="240" w:line="302" w:lineRule="exact"/>
      <w:jc w:val="center"/>
    </w:pPr>
    <w:rPr>
      <w:sz w:val="28"/>
      <w:szCs w:val="28"/>
    </w:rPr>
  </w:style>
  <w:style w:type="paragraph" w:customStyle="1" w:styleId="08QUYCH">
    <w:name w:val="08 QUY CHẾ"/>
    <w:rsid w:val="003465EA"/>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basedOn w:val="Normal"/>
    <w:uiPriority w:val="34"/>
    <w:qFormat/>
    <w:rsid w:val="00944284"/>
    <w:pPr>
      <w:ind w:left="720"/>
      <w:contextualSpacing/>
    </w:pPr>
  </w:style>
  <w:style w:type="paragraph" w:styleId="Header">
    <w:name w:val="header"/>
    <w:basedOn w:val="Normal"/>
    <w:link w:val="HeaderChar"/>
    <w:uiPriority w:val="99"/>
    <w:unhideWhenUsed/>
    <w:rsid w:val="00910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089B"/>
  </w:style>
  <w:style w:type="paragraph" w:styleId="Footer">
    <w:name w:val="footer"/>
    <w:basedOn w:val="Normal"/>
    <w:link w:val="FooterChar"/>
    <w:uiPriority w:val="99"/>
    <w:unhideWhenUsed/>
    <w:rsid w:val="00910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89B"/>
  </w:style>
  <w:style w:type="paragraph" w:styleId="BalloonText">
    <w:name w:val="Balloon Text"/>
    <w:basedOn w:val="Normal"/>
    <w:link w:val="BalloonTextChar"/>
    <w:uiPriority w:val="99"/>
    <w:semiHidden/>
    <w:unhideWhenUsed/>
    <w:rsid w:val="005052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2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9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hltph</dc:creator>
  <cp:keywords/>
  <dc:description/>
  <cp:lastModifiedBy>Luc Thanh</cp:lastModifiedBy>
  <cp:revision>11</cp:revision>
  <cp:lastPrinted>2023-06-22T03:46:00Z</cp:lastPrinted>
  <dcterms:created xsi:type="dcterms:W3CDTF">2025-12-08T02:10:00Z</dcterms:created>
  <dcterms:modified xsi:type="dcterms:W3CDTF">2026-01-26T02:48:00Z</dcterms:modified>
</cp:coreProperties>
</file>